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44" w:rsidRDefault="00A53828">
      <w:pPr>
        <w:rPr>
          <w:i/>
          <w:iCs/>
          <w:color w:val="505046" w:themeColor="text2"/>
          <w:spacing w:val="5"/>
          <w:sz w:val="24"/>
          <w:szCs w:val="24"/>
        </w:rPr>
      </w:pPr>
      <w:sdt>
        <w:sdtPr>
          <w:rPr>
            <w:i/>
            <w:iCs/>
            <w:smallCaps/>
            <w:color w:val="505046" w:themeColor="text2"/>
            <w:spacing w:val="5"/>
            <w:sz w:val="24"/>
            <w:szCs w:val="24"/>
          </w:rPr>
          <w:id w:val="-689369987"/>
          <w:docPartObj>
            <w:docPartGallery w:val="Cover Pages"/>
            <w:docPartUnique/>
          </w:docPartObj>
        </w:sdtPr>
        <w:sdtEndPr/>
        <w:sdtContent>
          <w:r>
            <w:rPr>
              <w:i/>
              <w:iCs/>
              <w:smallCaps/>
              <w:noProof/>
              <w:color w:val="505046" w:themeColor="text2"/>
              <w:spacing w:val="5"/>
              <w:sz w:val="24"/>
              <w:szCs w:val="24"/>
            </w:rPr>
            <mc:AlternateContent>
              <mc:Choice Requires="wpg">
                <w:drawing>
                  <wp:anchor distT="0" distB="0" distL="114300" distR="114300" simplePos="0" relativeHeight="251673600" behindDoc="0" locked="0" layoutInCell="1" allowOverlap="1">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4190" cy="10698480"/>
                    <wp:effectExtent l="19050" t="0" r="0" b="26670"/>
                    <wp:wrapNone/>
                    <wp:docPr id="65"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4190" cy="10698480"/>
                              <a:chOff x="0" y="0"/>
                              <a:chExt cx="1774293" cy="10698480"/>
                            </a:xfrm>
                          </wpg:grpSpPr>
                          <wpg:grpSp>
                            <wpg:cNvPr id="66" name="Group 77"/>
                            <wpg:cNvGrpSpPr>
                              <a:grpSpLocks/>
                            </wpg:cNvGrpSpPr>
                            <wpg:grpSpPr bwMode="auto">
                              <a:xfrm>
                                <a:off x="308919" y="0"/>
                                <a:ext cx="1465374" cy="10698480"/>
                                <a:chOff x="6022" y="8835"/>
                                <a:chExt cx="2310" cy="16114"/>
                              </a:xfrm>
                            </wpg:grpSpPr>
                            <wps:wsp>
                              <wps:cNvPr id="67"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8"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9"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70"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1"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2"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7"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7C23CF0"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" fillcolor="#feb686" stroked="f" strokecolor="#bfb675">
                        <v:fill color2="#e84c22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" strokecolor="#e84c22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" fillcolor="#e84c22 [3204]" strokecolor="#e84c22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" fillcolor="#e84c22 [3204]" strokecolor="#e84c22 [3204]" strokeweight="3pt">
                      <v:stroke linestyle="thinThin"/>
                      <v:shadow color="#1f2f3f" opacity=".5" offset=",3pt"/>
                    </v:oval>
                    <w10:wrap anchorx="page" anchory="page"/>
                  </v:group>
                </w:pict>
              </mc:Fallback>
            </mc:AlternateContent>
          </w:r>
          <w:r>
            <w:rPr>
              <w:i/>
              <w:iCs/>
              <w:smallCaps/>
              <w:noProof/>
              <w:color w:val="505046" w:themeColor="text2"/>
              <w:spacing w:val="5"/>
              <w:sz w:val="24"/>
              <w:szCs w:val="24"/>
            </w:rPr>
            <mc:AlternateContent>
              <mc:Choice Requires="wps">
                <w:drawing>
                  <wp:anchor distT="0" distB="0" distL="114300" distR="114300" simplePos="0" relativeHeight="251672576" behindDoc="0" locked="0" layoutInCell="0" allowOverlap="1">
                    <wp:simplePos x="0" y="0"/>
                    <wp:positionH relativeFrom="margin">
                      <wp:align>left</wp:align>
                    </wp:positionH>
                    <wp:positionV relativeFrom="page">
                      <wp:align>center</wp:align>
                    </wp:positionV>
                    <wp:extent cx="4532630" cy="5345430"/>
                    <wp:effectExtent l="0" t="0" r="0" b="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2630" cy="534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E44" w:rsidRDefault="00A53828">
                                <w:pPr>
                                  <w:rPr>
                                    <w:rFonts w:asciiTheme="majorHAnsi" w:eastAsiaTheme="majorEastAsia" w:hAnsiTheme="majorHAnsi" w:cstheme="majorBidi"/>
                                    <w:smallCaps/>
                                    <w:color w:val="A36800" w:themeColor="accent2" w:themeShade="80"/>
                                    <w:spacing w:val="20"/>
                                    <w:sz w:val="56"/>
                                    <w:szCs w:val="56"/>
                                  </w:rPr>
                                </w:pPr>
                                <w:sdt>
                                  <w:sdtPr>
                                    <w:rPr>
                                      <w:rFonts w:asciiTheme="majorHAnsi" w:eastAsiaTheme="majorEastAsia" w:hAnsiTheme="majorHAnsi" w:cstheme="majorBidi"/>
                                      <w:smallCaps/>
                                      <w:color w:val="A36800" w:themeColor="accent2" w:themeShade="80"/>
                                      <w:spacing w:val="20"/>
                                      <w:sz w:val="56"/>
                                      <w:szCs w:val="56"/>
                                    </w:rPr>
                                    <w:alias w:val="Titre"/>
                                    <w:id w:val="83737007"/>
                                    <w:placeholder>
                                      <w:docPart w:val="68CF71BB041249438D62E8BC62548690"/>
                                    </w:placeholder>
                                    <w:dataBinding w:prefixMappings="xmlns:ns0='http://schemas.openxmlformats.org/package/2006/metadata/core-properties' xmlns:ns1='http://purl.org/dc/elements/1.1/'" w:xpath="/ns0:coreProperties[1]/ns1:title[1]" w:storeItemID="{6C3C8BC8-F283-45AE-878A-BAB7291924A1}"/>
                                    <w:text/>
                                  </w:sdtPr>
                                  <w:sdtEndPr/>
                                  <w:sdtContent>
                                    <w:r w:rsidR="00196653">
                                      <w:rPr>
                                        <w:rFonts w:asciiTheme="majorHAnsi" w:eastAsiaTheme="majorEastAsia" w:hAnsiTheme="majorHAnsi" w:cstheme="majorBidi"/>
                                        <w:smallCaps/>
                                        <w:color w:val="A36800" w:themeColor="accent2" w:themeShade="80"/>
                                        <w:spacing w:val="20"/>
                                        <w:sz w:val="56"/>
                                        <w:szCs w:val="56"/>
                                      </w:rPr>
                                      <w:t>les fondements micro de la macro economie</w:t>
                                    </w:r>
                                  </w:sdtContent>
                                </w:sdt>
                              </w:p>
                              <w:p w:rsidR="00582E44" w:rsidRDefault="00A53828">
                                <w:pPr>
                                  <w:rPr>
                                    <w:i/>
                                    <w:iCs/>
                                    <w:color w:val="A36800" w:themeColor="accent2" w:themeShade="80"/>
                                    <w:sz w:val="28"/>
                                    <w:szCs w:val="28"/>
                                  </w:rPr>
                                </w:pPr>
                                <w:sdt>
                                  <w:sdtPr>
                                    <w:rPr>
                                      <w:i/>
                                      <w:iCs/>
                                      <w:color w:val="A36800" w:themeColor="accent2" w:themeShade="80"/>
                                      <w:sz w:val="28"/>
                                      <w:szCs w:val="28"/>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Pr>
                                        <w:i/>
                                        <w:iCs/>
                                        <w:color w:val="A36800" w:themeColor="accent2" w:themeShade="80"/>
                                        <w:sz w:val="28"/>
                                        <w:szCs w:val="28"/>
                                      </w:rPr>
                                      <w:t>La macroéconomie est microfondée,</w:t>
                                    </w:r>
                                  </w:sdtContent>
                                </w:sdt>
                              </w:p>
                              <w:p w:rsidR="00582E44" w:rsidRDefault="00582E44">
                                <w:pPr>
                                  <w:rPr>
                                    <w:i/>
                                    <w:iCs/>
                                    <w:color w:val="A36800" w:themeColor="accent2" w:themeShade="80"/>
                                    <w:sz w:val="28"/>
                                    <w:szCs w:val="28"/>
                                  </w:rPr>
                                </w:pPr>
                              </w:p>
                              <w:p w:rsidR="00582E44" w:rsidRDefault="00A53828">
                                <w:sdt>
                                  <w:sdtPr>
                                    <w:alias w:val="Résumé"/>
                                    <w:id w:val="83737011"/>
                                    <w:dataBinding w:prefixMappings="xmlns:ns0='http://schemas.microsoft.com/office/2006/coverPageProps'" w:xpath="/ns0:CoverPageProperties[1]/ns0:Abstract[1]" w:storeItemID="{55AF091B-3C7A-41E3-B477-F2FDAA23CFDA}"/>
                                    <w:text/>
                                  </w:sdtPr>
                                  <w:sdtEndPr/>
                                  <w:sdtContent>
                                    <w:r w:rsidR="007F3EDD">
                                      <w:t xml:space="preserve">Concernant des thématiques comme le CI, les liens entre PT et croissance, les politiques monétaires contracycliques, la prise en compte de déterminants et mécanismes microéconomiques semble en l’état des travaux contemporains incontournable. </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89" o:spid="_x0000_s1026" style="position:absolute;margin-left:0;margin-top:0;width:356.9pt;height:420.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" o:allowincell="f" filled="f" stroked="f">
                    <v:textbox>
                      <w:txbxContent>
                        <w:p w:rsidR="00582E44" w:rsidRDefault="00A53828">
                          <w:pPr>
                            <w:rPr>
                              <w:rFonts w:asciiTheme="majorHAnsi" w:eastAsiaTheme="majorEastAsia" w:hAnsiTheme="majorHAnsi" w:cstheme="majorBidi"/>
                              <w:smallCaps/>
                              <w:color w:val="A36800" w:themeColor="accent2" w:themeShade="80"/>
                              <w:spacing w:val="20"/>
                              <w:sz w:val="56"/>
                              <w:szCs w:val="56"/>
                            </w:rPr>
                          </w:pPr>
                          <w:sdt>
                            <w:sdtPr>
                              <w:rPr>
                                <w:rFonts w:asciiTheme="majorHAnsi" w:eastAsiaTheme="majorEastAsia" w:hAnsiTheme="majorHAnsi" w:cstheme="majorBidi"/>
                                <w:smallCaps/>
                                <w:color w:val="A36800" w:themeColor="accent2" w:themeShade="80"/>
                                <w:spacing w:val="20"/>
                                <w:sz w:val="56"/>
                                <w:szCs w:val="56"/>
                              </w:rPr>
                              <w:alias w:val="Titre"/>
                              <w:id w:val="83737007"/>
                              <w:placeholder>
                                <w:docPart w:val="68CF71BB041249438D62E8BC62548690"/>
                              </w:placeholder>
                              <w:dataBinding w:prefixMappings="xmlns:ns0='http://schemas.openxmlformats.org/package/2006/metadata/core-properties' xmlns:ns1='http://purl.org/dc/elements/1.1/'" w:xpath="/ns0:coreProperties[1]/ns1:title[1]" w:storeItemID="{6C3C8BC8-F283-45AE-878A-BAB7291924A1}"/>
                              <w:text/>
                            </w:sdtPr>
                            <w:sdtEndPr/>
                            <w:sdtContent>
                              <w:r w:rsidR="00196653">
                                <w:rPr>
                                  <w:rFonts w:asciiTheme="majorHAnsi" w:eastAsiaTheme="majorEastAsia" w:hAnsiTheme="majorHAnsi" w:cstheme="majorBidi"/>
                                  <w:smallCaps/>
                                  <w:color w:val="A36800" w:themeColor="accent2" w:themeShade="80"/>
                                  <w:spacing w:val="20"/>
                                  <w:sz w:val="56"/>
                                  <w:szCs w:val="56"/>
                                </w:rPr>
                                <w:t>les fondements micro de la macro economie</w:t>
                              </w:r>
                            </w:sdtContent>
                          </w:sdt>
                        </w:p>
                        <w:p w:rsidR="00582E44" w:rsidRDefault="00A53828">
                          <w:pPr>
                            <w:rPr>
                              <w:i/>
                              <w:iCs/>
                              <w:color w:val="A36800" w:themeColor="accent2" w:themeShade="80"/>
                              <w:sz w:val="28"/>
                              <w:szCs w:val="28"/>
                            </w:rPr>
                          </w:pPr>
                          <w:sdt>
                            <w:sdtPr>
                              <w:rPr>
                                <w:i/>
                                <w:iCs/>
                                <w:color w:val="A36800" w:themeColor="accent2" w:themeShade="80"/>
                                <w:sz w:val="28"/>
                                <w:szCs w:val="28"/>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Pr>
                                  <w:i/>
                                  <w:iCs/>
                                  <w:color w:val="A36800" w:themeColor="accent2" w:themeShade="80"/>
                                  <w:sz w:val="28"/>
                                  <w:szCs w:val="28"/>
                                </w:rPr>
                                <w:t>La macroéconomie est microfondée,</w:t>
                              </w:r>
                            </w:sdtContent>
                          </w:sdt>
                        </w:p>
                        <w:p w:rsidR="00582E44" w:rsidRDefault="00582E44">
                          <w:pPr>
                            <w:rPr>
                              <w:i/>
                              <w:iCs/>
                              <w:color w:val="A36800" w:themeColor="accent2" w:themeShade="80"/>
                              <w:sz w:val="28"/>
                              <w:szCs w:val="28"/>
                            </w:rPr>
                          </w:pPr>
                        </w:p>
                        <w:p w:rsidR="00582E44" w:rsidRDefault="00A53828">
                          <w:sdt>
                            <w:sdtPr>
                              <w:alias w:val="Résumé"/>
                              <w:id w:val="83737011"/>
                              <w:dataBinding w:prefixMappings="xmlns:ns0='http://schemas.microsoft.com/office/2006/coverPageProps'" w:xpath="/ns0:CoverPageProperties[1]/ns0:Abstract[1]" w:storeItemID="{55AF091B-3C7A-41E3-B477-F2FDAA23CFDA}"/>
                              <w:text/>
                            </w:sdtPr>
                            <w:sdtEndPr/>
                            <w:sdtContent>
                              <w:r w:rsidR="007F3EDD">
                                <w:t xml:space="preserve">Concernant des thématiques comme le CI, les liens entre PT et croissance, les politiques monétaires contracycliques, la prise en compte de déterminants et mécanismes microéconomiques semble en l’état des travaux contemporains incontournable. </w:t>
                              </w:r>
                            </w:sdtContent>
                          </w:sdt>
                        </w:p>
                      </w:txbxContent>
                    </v:textbox>
                    <w10:wrap anchorx="margin" anchory="page"/>
                  </v:rect>
                </w:pict>
              </mc:Fallback>
            </mc:AlternateContent>
          </w:r>
          <w:r>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simplePos x="0" y="0"/>
                    <wp:positionH relativeFrom="margin">
                      <wp:align>left</wp:align>
                    </wp:positionH>
                    <wp:positionV relativeFrom="margin">
                      <wp:align>bottom</wp:align>
                    </wp:positionV>
                    <wp:extent cx="4536440" cy="815975"/>
                    <wp:effectExtent l="0" t="0" r="0" b="0"/>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E44" w:rsidRDefault="00A53828">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196653">
                                      <w:rPr>
                                        <w:color w:val="B43412" w:themeColor="accent1" w:themeShade="BF"/>
                                        <w:sz w:val="24"/>
                                        <w:szCs w:val="24"/>
                                      </w:rPr>
                                      <w:t>Florence Thomas</w:t>
                                    </w:r>
                                  </w:sdtContent>
                                </w:sdt>
                              </w:p>
                              <w:p w:rsidR="00582E44" w:rsidRDefault="00A53828">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8T00:00:00Z">
                                      <w:dateFormat w:val="dd/MM/yyyy"/>
                                      <w:lid w:val="fr-FR"/>
                                      <w:storeMappedDataAs w:val="dateTime"/>
                                      <w:calendar w:val="gregorian"/>
                                    </w:date>
                                  </w:sdtPr>
                                  <w:sdtEndPr/>
                                  <w:sdtContent>
                                    <w:r w:rsidR="00196653">
                                      <w:rPr>
                                        <w:color w:val="B43412" w:themeColor="accent1" w:themeShade="BF"/>
                                        <w:sz w:val="24"/>
                                        <w:szCs w:val="24"/>
                                      </w:rPr>
                                      <w:t>08/02/2019</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54" o:spid="_x0000_s1027" style="position:absolute;margin-left:0;margin-top:0;width:357.2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" o:allowincell="f" stroked="f">
                    <v:textbox>
                      <w:txbxContent>
                        <w:p w:rsidR="00582E44" w:rsidRDefault="00A53828">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196653">
                                <w:rPr>
                                  <w:color w:val="B43412" w:themeColor="accent1" w:themeShade="BF"/>
                                  <w:sz w:val="24"/>
                                  <w:szCs w:val="24"/>
                                </w:rPr>
                                <w:t>Florence Thomas</w:t>
                              </w:r>
                            </w:sdtContent>
                          </w:sdt>
                        </w:p>
                        <w:p w:rsidR="00582E44" w:rsidRDefault="00A53828">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8T00:00:00Z">
                                <w:dateFormat w:val="dd/MM/yyyy"/>
                                <w:lid w:val="fr-FR"/>
                                <w:storeMappedDataAs w:val="dateTime"/>
                                <w:calendar w:val="gregorian"/>
                              </w:date>
                            </w:sdtPr>
                            <w:sdtEndPr/>
                            <w:sdtContent>
                              <w:r w:rsidR="00196653">
                                <w:rPr>
                                  <w:color w:val="B43412" w:themeColor="accent1" w:themeShade="BF"/>
                                  <w:sz w:val="24"/>
                                  <w:szCs w:val="24"/>
                                </w:rPr>
                                <w:t>08/02/2019</w:t>
                              </w:r>
                            </w:sdtContent>
                          </w:sdt>
                        </w:p>
                      </w:txbxContent>
                    </v:textbox>
                    <w10:wrap anchorx="margin" anchory="margin"/>
                  </v:rect>
                </w:pict>
              </mc:Fallback>
            </mc:AlternateContent>
          </w:r>
          <w:r w:rsidR="00EA385C">
            <w:rPr>
              <w:i/>
              <w:iCs/>
              <w:smallCaps/>
              <w:color w:val="505046" w:themeColor="text2"/>
              <w:spacing w:val="5"/>
              <w:sz w:val="24"/>
              <w:szCs w:val="24"/>
            </w:rPr>
            <w:br w:type="page"/>
          </w:r>
        </w:sdtContent>
      </w:sdt>
    </w:p>
    <w:p w:rsidR="00582E44" w:rsidRDefault="00A53828">
      <w:pPr>
        <w:pStyle w:val="Titre"/>
        <w:rPr>
          <w:szCs w:val="52"/>
        </w:rPr>
      </w:pPr>
      <w:sdt>
        <w:sdtPr>
          <w:rPr>
            <w:rFonts w:asciiTheme="minorHAnsi" w:eastAsiaTheme="minorEastAsia" w:hAnsiTheme="minorHAnsi"/>
            <w:smallCaps w:val="0"/>
            <w:spacing w:val="0"/>
          </w:rPr>
          <w:id w:val="221498486"/>
          <w:placeholder>
            <w:docPart w:val="E0469514ADC449CF9A7AA2D6DB17BA27"/>
          </w:placeholder>
          <w:dataBinding w:prefixMappings="xmlns:ns0='http://purl.org/dc/elements/1.1/' xmlns:ns1='http://schemas.openxmlformats.org/package/2006/metadata/core-properties' " w:xpath="/ns1:coreProperties[1]/ns0:title[1]" w:storeItemID="{6C3C8BC8-F283-45AE-878A-BAB7291924A1}"/>
          <w:text/>
        </w:sdtPr>
        <w:sdtEndPr/>
        <w:sdtContent>
          <w:r w:rsidR="00196653">
            <w:rPr>
              <w:rFonts w:asciiTheme="minorHAnsi" w:eastAsiaTheme="minorEastAsia" w:hAnsiTheme="minorHAnsi"/>
              <w:smallCaps w:val="0"/>
              <w:spacing w:val="0"/>
            </w:rPr>
            <w:t>les fondements micro de la macro economie</w:t>
          </w:r>
        </w:sdtContent>
      </w:sdt>
      <w:r>
        <w:rPr>
          <w:noProof/>
          <w:szCs w:val="52"/>
        </w:rPr>
        <mc:AlternateContent>
          <mc:Choice Requires="wpg">
            <w:drawing>
              <wp:anchor distT="0" distB="0" distL="114300" distR="114300" simplePos="0" relativeHeight="251646976"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62"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86E988" id="Groupe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a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ByJpNoeBAAAKwsAAA4AAAAAAAAAAAAAAAAALgIAAGRycy9lMm9Eb2MueG1sUEsBAi0A&#10;FAAGAAgAAAAhAJD8SdLcAAAACQEAAA8AAAAAAAAAAAAAAAAAeAYAAGRycy9kb3ducmV2LnhtbFBL&#10;BQYAAAAABAAEAPMAAACBBw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Pr>
          <w:noProof/>
          <w:szCs w:val="52"/>
        </w:rPr>
        <mc:AlternateContent>
          <mc:Choice Requires="wpg">
            <w:drawing>
              <wp:anchor distT="0" distB="0" distL="114300" distR="114300" simplePos="0" relativeHeight="251648000"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65AF6" id="Groupe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8m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IOMHyYeBAAAKwsAAA4AAAAAAAAAAAAAAAAALgIAAGRycy9lMm9Eb2MueG1sUEsBAi0A&#10;FAAGAAgAAAAhAJD8SdLcAAAACQEAAA8AAAAAAAAAAAAAAAAAeAYAAGRycy9kb3ducmV2LnhtbFBL&#10;BQYAAAAABAAEAPMAAACBBw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49024"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56" name="Grou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87EB68" id="Groupe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X&#10;W7hnFgQAACs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50048"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AB8FAB" id="Groupe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dFw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D72InRcEAAArCwAADgAAAAAAAAAAAAAAAAAuAgAAZHJzL2Uyb0RvYy54bWxQSwECLQAUAAYACAAA&#10;ACEAkPxJ0twAAAAJAQAADwAAAAAAAAAAAAAAAABxBgAAZHJzL2Rvd25yZXYueG1sUEsFBgAAAAAE&#10;AAQA8wAAAHoHA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8+xAAAANsAAAAPAAAAZHJzL2Rvd25yZXYueG1sRI/dagIx&#10;FITvhb5DOAXvNFup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Ofxvz7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Pr>
          <w:noProof/>
          <w:szCs w:val="52"/>
        </w:rPr>
        <mc:AlternateContent>
          <mc:Choice Requires="wpg">
            <w:drawing>
              <wp:anchor distT="0" distB="0" distL="114300" distR="114300" simplePos="0" relativeHeight="251651072"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174525" id="Groupe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fX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dAz0B6yJG5liJYAHamscnA6FaM9+MHYUOE4R0vf5OwvXi5r+eNNUb76Qde&#10;gUNyUNywc6xFr11A3OhokvB4TgI9KlTCYhQmcQhYStg6jU2SyhYyqU95bhwFGMG2F8bp0qawbHen&#10;83DaHtYDjZBk9loD9QRNxwUFJ584lV/H6X1LRmpSJTVdM6fezOn7B8JQ5F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Q+TM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5xHfXEAQA&#10;ACsLAAAOAAAAAAAAAAAAAAAAAC4CAABkcnMvZTJvRG9jLnhtbFBLAQItABQABgAIAAAAIQCQ/EnS&#10;3AAAAAkBAAAPAAAAAAAAAAAAAAAAAGoGAABkcnMvZG93bnJldi54bWxQSwUGAAAAAAQABADzAAAA&#10;cwc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2096"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E2CA7E" id="Groupe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rt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Fsveu0YBAAAKwsAAA4AAAAAAAAAAAAAAAAALgIAAGRycy9lMm9Eb2MueG1sUEsBAi0AFAAGAAgA&#10;AAAhAJD8SdLcAAAACQEAAA8AAAAAAAAAAAAAAAAAcgYAAGRycy9kb3ducmV2LnhtbFBLBQYAAAAA&#10;BAAEAPMAAAB7Bw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PmwgAAANsAAAAPAAAAZHJzL2Rvd25yZXYueG1sRE/LagIx&#10;FN0X+g/hCu40Y2m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DjZSPmwgAAANsAAAAPAAAA&#10;AAAAAAAAAAAAAAcCAABkcnMvZG93bnJldi54bWxQSwUGAAAAAAMAAwC3AAAA9g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3120"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6CEE16" id="Groupe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0A+JweBAAAKw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x4xAAAANsAAAAPAAAAZHJzL2Rvd25yZXYueG1sRI/dagIx&#10;FITvhb5DOAXvNFup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A1kjHj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Pr>
          <w:noProof/>
          <w:szCs w:val="52"/>
        </w:rPr>
        <mc:AlternateContent>
          <mc:Choice Requires="wpg">
            <w:drawing>
              <wp:anchor distT="0" distB="0" distL="114300" distR="114300" simplePos="0" relativeHeight="251654144"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FC652D" id="Groupe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15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qUfXkYBAAAKw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QMxAAAANsAAAAPAAAAZHJzL2Rvd25yZXYueG1sRI9BawIx&#10;FITvBf9DeEJvmlWq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IKNFAz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5168"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AA2129" id="Groupe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CcNUb6HwQAACs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56192"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2F2AA3" id="Groupe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H2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AN4h9h0EAAArCwAADgAAAAAAAAAAAAAAAAAuAgAAZHJzL2Uyb0RvYy54bWxQSwECLQAU&#10;AAYACAAAACEAkPxJ0twAAAAJAQAADwAAAAAAAAAAAAAAAAB3BgAAZHJzL2Rvd25yZXYueG1sUEsF&#10;BgAAAAAEAAQA8wAAAIAH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7216"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786409" id="Groupe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58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J3AHnweBAAAKw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LqxAAAANsAAAAPAAAAZHJzL2Rvd25yZXYueG1sRI9BawIx&#10;FITvBf9DeEJvmrWi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LXHwur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8240"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1EA67D" id="Groupe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f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vaH58eBAAAKwsAAA4AAAAAAAAAAAAAAAAALgIAAGRycy9lMm9Eb2MueG1sUEsBAi0A&#10;FAAGAAgAAAAhAJD8SdLcAAAACQEAAA8AAAAAAAAAAAAAAAAAeAYAAGRycy9kb3ducmV2LnhtbFBL&#10;BQYAAAAABAAEAPMAAACBBw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ydwgAAANsAAAAPAAAAZHJzL2Rvd25yZXYueG1sRE/LagIx&#10;FN0X+g/hCu40Y0u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BFFVydwgAAANsAAAAPAAAA&#10;AAAAAAAAAAAAAAcCAABkcnMvZG93bnJldi54bWxQSwUGAAAAAAMAAwC3AAAA9gI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9264"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190E9A" id="Groupe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MOV&#10;YzQVBAAAKwsAAA4AAAAAAAAAAAAAAAAALgIAAGRycy9lMm9Eb2MueG1sUEsBAi0AFAAGAAgAAAAh&#10;AJD8SdLcAAAACQEAAA8AAAAAAAAAAAAAAAAAbwYAAGRycy9kb3ducmV2LnhtbFBLBQYAAAAABAAE&#10;APMAAAB4Bw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Pr>
          <w:noProof/>
          <w:szCs w:val="52"/>
        </w:rPr>
        <mc:AlternateContent>
          <mc:Choice Requires="wpg">
            <w:drawing>
              <wp:anchor distT="0" distB="0" distL="114300" distR="114300" simplePos="0" relativeHeight="251660288"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A93C3E" id="Groupe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POGA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tzU84YBAAAKw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DxAAAANsAAAAPAAAAZHJzL2Rvd25yZXYueG1sRI9BawIx&#10;FITvBf9DeEJvmlWq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L/3zEP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1312"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ED6220" id="Groupe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yE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tAz0B6yJG5liJYAHamscnA6FaM9+MHYUOE4R0vf5OwvXi5r+eNNUb76Qde&#10;gUNyUNywc6xFr11A3OhokvB4TgI9KlTCYhQmcQhYStg6jU2SyhYyqU95bhwFGMG2F8bp0qawbHen&#10;83DaHtYDjZBk9loD9QRNxwUFJ584lV/H6X1LRmpSJTVdM6fezOn7B8KQ71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Raqs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tCqyEEAQA&#10;ACsLAAAOAAAAAAAAAAAAAAAAAC4CAABkcnMvZTJvRG9jLnhtbFBLAQItABQABgAIAAAAIQCQ/EnS&#10;3AAAAAkBAAAPAAAAAAAAAAAAAAAAAGoGAABkcnMvZG93bnJldi54bWxQSwUGAAAAAAQABADzAAAA&#10;cwc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Pr>
          <w:noProof/>
          <w:szCs w:val="52"/>
        </w:rPr>
        <mc:AlternateContent>
          <mc:Choice Requires="wpg">
            <w:drawing>
              <wp:anchor distT="0" distB="0" distL="114300" distR="114300" simplePos="0" relativeHeight="251662336"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F9BB32" id="Groupe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L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NpmwEsYBAAAKw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63360"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E17826" id="Groupe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I6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fElCOh0EAAAr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Pr>
          <w:noProof/>
          <w:szCs w:val="52"/>
        </w:rPr>
        <mc:AlternateContent>
          <mc:Choice Requires="wpg">
            <w:drawing>
              <wp:anchor distT="0" distB="0" distL="114300" distR="114300" simplePos="0" relativeHeight="251664384"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90D2AE" id="Groupe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ff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dx98YBAAAKw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65408"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083854" id="Groupe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NBef9YeBAAAJw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6432"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BBDA45" id="Groupe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ZGgQAACU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dSyXGRoEAAAlCwAADgAAAAAAAAAAAAAAAAAuAgAAZHJzL2Uyb0RvYy54bWxQSwECLQAUAAYA&#10;CAAAACEAkPxJ0twAAAAJAQAADwAAAAAAAAAAAAAAAAB0BgAAZHJzL2Rvd25yZXYueG1sUEsFBgAA&#10;AAAEAAQA8wAAAH0H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7456" behindDoc="0" locked="0" layoutInCell="1" allowOverlap="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0" t="0" r="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9FBE8A" id="Groupe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IGgQAACU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xzf6iBoEAAAl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rsidR="00582E44" w:rsidRDefault="00A53828">
      <w:pPr>
        <w:pStyle w:val="Sous-titre"/>
      </w:pPr>
      <w:r>
        <w:rPr>
          <w:noProof/>
        </w:rPr>
        <mc:AlternateContent>
          <mc:Choice Requires="wps">
            <w:drawing>
              <wp:anchor distT="0" distB="0" distL="114300" distR="114300" simplePos="0" relativeHeight="251669504" behindDoc="0" locked="0" layoutInCell="1" allowOverlap="1">
                <wp:simplePos x="0" y="0"/>
                <mc:AlternateContent>
                  <mc:Choice Requires="wp14">
                    <wp:positionH relativeFrom="page">
                      <wp14:pctPosHOffset>47300</wp14:pctPosHOffset>
                    </wp:positionH>
                  </mc:Choice>
                  <mc:Fallback>
                    <wp:positionH relativeFrom="page">
                      <wp:posOffset>3576320</wp:posOffset>
                    </wp:positionH>
                  </mc:Fallback>
                </mc:AlternateContent>
                <mc:AlternateContent>
                  <mc:Choice Requires="wp14">
                    <wp:positionV relativeFrom="page">
                      <wp14:pctPosVOffset>51700</wp14:pctPosVOffset>
                    </wp:positionV>
                  </mc:Choice>
                  <mc:Fallback>
                    <wp:positionV relativeFrom="page">
                      <wp:posOffset>5527675</wp:posOffset>
                    </wp:positionV>
                  </mc:Fallback>
                </mc:AlternateContent>
                <wp:extent cx="3224530" cy="2242185"/>
                <wp:effectExtent l="38100" t="38100" r="24765" b="12700"/>
                <wp:wrapSquare wrapText="bothSides"/>
                <wp:docPr id="76" name="Forme automatiqu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4530" cy="2242185"/>
                        </a:xfrm>
                        <a:prstGeom prst="bracketPair">
                          <a:avLst>
                            <a:gd name="adj" fmla="val 16667"/>
                          </a:avLst>
                        </a:prstGeom>
                        <a:solidFill>
                          <a:srgbClr val="FFFFFF"/>
                        </a:solidFill>
                        <a:ln w="7620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995EB3" w:rsidRDefault="00235779" w:rsidP="0029206F">
                            <w:r>
                              <w:t xml:space="preserve">Dans le préambule du programme : </w:t>
                            </w:r>
                          </w:p>
                          <w:p w:rsidR="0029206F" w:rsidRDefault="0029206F" w:rsidP="0029206F">
                            <w:r>
                              <w:t>Le programme du cycle terminal vise à fournir progressivement les outils nécessaires à la compréhension des phénomènes sociaux et économiques, à différentes échelles (micro et macro).</w:t>
                            </w:r>
                          </w:p>
                          <w:p w:rsidR="00582E44" w:rsidRDefault="00582E44">
                            <w:pPr>
                              <w:spacing w:after="100"/>
                              <w:rPr>
                                <w:color w:val="B43412" w:themeColor="accent1" w:themeShade="BF"/>
                                <w:sz w:val="28"/>
                                <w:szCs w:val="28"/>
                              </w:rPr>
                            </w:pPr>
                          </w:p>
                        </w:txbxContent>
                      </wps:txbx>
                      <wps:bodyPr rot="0" vert="horz" wrap="square" lIns="182880" tIns="228600" rIns="137160" bIns="228600" anchor="t" anchorCtr="0" upright="1">
                        <a:spAutoFit/>
                      </wps:bodyPr>
                    </wps:wsp>
                  </a:graphicData>
                </a:graphic>
                <wp14:sizeRelH relativeFrom="margin">
                  <wp14:pctWidth>62000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36" o:spid="_x0000_s1028" type="#_x0000_t185" style="position:absolute;margin-left:0;margin-top:0;width:253.9pt;height:176.55pt;z-index:251669504;visibility:visible;mso-wrap-style:square;mso-width-percent:620;mso-height-percent:0;mso-left-percent:473;mso-top-percent:517;mso-wrap-distance-left:9pt;mso-wrap-distance-top:0;mso-wrap-distance-right:9pt;mso-wrap-distance-bottom:0;mso-position-horizontal-relative:page;mso-position-vertical-relative:page;mso-width-percent:620;mso-height-percent:0;mso-left-percent:473;mso-top-percent:517;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" filled="t" strokecolor="#e84c22 [3204]" strokeweight="6pt">
                <v:shadow opacity=".5"/>
                <v:textbox style="mso-fit-shape-to-text:t" inset="14.4pt,18pt,10.8pt,18pt">
                  <w:txbxContent>
                    <w:p w:rsidR="00995EB3" w:rsidRDefault="00235779" w:rsidP="0029206F">
                      <w:r>
                        <w:t xml:space="preserve">Dans le préambule du programme : </w:t>
                      </w:r>
                    </w:p>
                    <w:p w:rsidR="0029206F" w:rsidRDefault="0029206F" w:rsidP="0029206F">
                      <w:r>
                        <w:t>Le programme du cycle terminal vise à fournir progressivement les outils nécessaires à la compréhension des phénomènes sociaux et économiques, à différentes échelles (micro et macro).</w:t>
                      </w:r>
                    </w:p>
                    <w:p w:rsidR="00582E44" w:rsidRDefault="00582E44">
                      <w:pPr>
                        <w:spacing w:after="100"/>
                        <w:rPr>
                          <w:color w:val="B43412" w:themeColor="accent1" w:themeShade="BF"/>
                          <w:sz w:val="28"/>
                          <w:szCs w:val="28"/>
                        </w:rPr>
                      </w:pPr>
                    </w:p>
                  </w:txbxContent>
                </v:textbox>
                <w10:wrap type="square" anchorx="page" anchory="page"/>
              </v:shape>
            </w:pict>
          </mc:Fallback>
        </mc:AlternateContent>
      </w:r>
      <w:sdt>
        <w:sdtPr>
          <w:id w:val="221498499"/>
          <w:placeholder>
            <w:docPart w:val="C1E215C638C84F8395594DBBC02735D6"/>
          </w:placeholder>
          <w:dataBinding w:prefixMappings="xmlns:ns0='http://purl.org/dc/elements/1.1/' xmlns:ns1='http://schemas.openxmlformats.org/package/2006/metadata/core-properties' " w:xpath="/ns1:coreProperties[1]/ns0:subject[1]" w:storeItemID="{6C3C8BC8-F283-45AE-878A-BAB7291924A1}"/>
          <w:text/>
        </w:sdtPr>
        <w:sdtEndPr/>
        <w:sdtContent>
          <w:r>
            <w:t>La macroéconomie est microfondée,</w:t>
          </w:r>
        </w:sdtContent>
      </w:sdt>
    </w:p>
    <w:p w:rsidR="0029206F" w:rsidRDefault="0029206F" w:rsidP="0029206F">
      <w:pPr>
        <w:pStyle w:val="Default"/>
      </w:pPr>
    </w:p>
    <w:p w:rsidR="0029206F" w:rsidRDefault="0029206F" w:rsidP="0029206F"/>
    <w:p w:rsidR="0029206F" w:rsidRDefault="0029206F" w:rsidP="0029206F">
      <w:r>
        <w:t xml:space="preserve">Marc Montoussé rappelle une anecdote racontée en première introduction par Philippe Aghion, qui pose finalement assez bien l’ajustement temporel de l’enseignement des SES : </w:t>
      </w:r>
    </w:p>
    <w:p w:rsidR="0029206F" w:rsidRDefault="0029206F" w:rsidP="0029206F">
      <w:r>
        <w:t xml:space="preserve">Quand </w:t>
      </w:r>
      <w:r w:rsidR="00235779">
        <w:t>Philippe Aghion</w:t>
      </w:r>
      <w:r>
        <w:t xml:space="preserve"> arrive à Harvard, il y a de cela de nombreuses années, le département d’économie est composé de trois étages absolument étanches l’un à l’autre : au rez de chaussée les empiristes, au dessus d’eux les macro économistes et au sommet les micro économistes. Chacun ignorait l’existence des travaux de l’autre, et même ne lui adressait pas la parole… Désormais il apparait que l’approche est pluridisicplinaire et que les hypothèses des uns sont confrontées aux outils des autres. « Désormais on se parle » dit Aghion qui cite en particulier ses travaux sur l’innovation menés avec Hewitt validés avec et par « l’étage des empiriques ». </w:t>
      </w:r>
    </w:p>
    <w:p w:rsidR="0029206F" w:rsidRDefault="0029206F" w:rsidP="0029206F">
      <w:r>
        <w:t>Pourquoi est il important de faire de la micro dès la première ?  Deux raisons guident la démarche du programme</w:t>
      </w:r>
    </w:p>
    <w:p w:rsidR="0029206F" w:rsidRDefault="0029206F" w:rsidP="0029206F">
      <w:pPr>
        <w:pStyle w:val="Paragraphedeliste"/>
        <w:numPr>
          <w:ilvl w:val="0"/>
          <w:numId w:val="7"/>
        </w:numPr>
        <w:spacing w:after="0" w:line="240" w:lineRule="auto"/>
      </w:pPr>
      <w:r>
        <w:t>Pour maîtriser les savoirs fondamentaux</w:t>
      </w:r>
    </w:p>
    <w:p w:rsidR="0029206F" w:rsidRDefault="0029206F" w:rsidP="0029206F">
      <w:pPr>
        <w:pStyle w:val="Paragraphedeliste"/>
        <w:numPr>
          <w:ilvl w:val="0"/>
          <w:numId w:val="7"/>
        </w:numPr>
        <w:spacing w:after="0" w:line="240" w:lineRule="auto"/>
      </w:pPr>
      <w:r>
        <w:t>Parce que la macro économie est de plus en plus microfondée</w:t>
      </w:r>
    </w:p>
    <w:p w:rsidR="0029206F" w:rsidRDefault="0029206F" w:rsidP="0029206F"/>
    <w:p w:rsidR="0029206F" w:rsidRDefault="0029206F" w:rsidP="0029206F">
      <w:r>
        <w:t>PA dévoile alors quelques axes du programme de terminale qui ne pourront faire l’économie ( </w:t>
      </w:r>
      <w:r>
        <w:sym w:font="Wingdings" w:char="F04A"/>
      </w:r>
      <w:r>
        <w:t>) d’une approche micro :</w:t>
      </w:r>
    </w:p>
    <w:p w:rsidR="0029206F" w:rsidRDefault="0029206F" w:rsidP="0029206F">
      <w:pPr>
        <w:pStyle w:val="Paragraphedeliste"/>
        <w:numPr>
          <w:ilvl w:val="0"/>
          <w:numId w:val="8"/>
        </w:numPr>
        <w:spacing w:after="0" w:line="240" w:lineRule="auto"/>
      </w:pPr>
      <w:r>
        <w:t>sur la croissance, les théories récentes de l’innovation</w:t>
      </w:r>
    </w:p>
    <w:p w:rsidR="0029206F" w:rsidRDefault="0029206F" w:rsidP="0029206F">
      <w:pPr>
        <w:pStyle w:val="Paragraphedeliste"/>
        <w:numPr>
          <w:ilvl w:val="0"/>
          <w:numId w:val="8"/>
        </w:numPr>
        <w:spacing w:after="0" w:line="240" w:lineRule="auto"/>
      </w:pPr>
      <w:r>
        <w:t>sur  le commerce international</w:t>
      </w:r>
    </w:p>
    <w:p w:rsidR="0029206F" w:rsidRDefault="0029206F" w:rsidP="0029206F">
      <w:pPr>
        <w:pStyle w:val="Paragraphedeliste"/>
        <w:numPr>
          <w:ilvl w:val="0"/>
          <w:numId w:val="8"/>
        </w:numPr>
        <w:spacing w:after="0" w:line="240" w:lineRule="auto"/>
      </w:pPr>
      <w:r>
        <w:t>sur l’explication des crises financières</w:t>
      </w:r>
    </w:p>
    <w:p w:rsidR="0029206F" w:rsidRDefault="0029206F" w:rsidP="0029206F">
      <w:pPr>
        <w:pStyle w:val="Paragraphedeliste"/>
        <w:numPr>
          <w:ilvl w:val="0"/>
          <w:numId w:val="8"/>
        </w:numPr>
        <w:spacing w:after="0" w:line="240" w:lineRule="auto"/>
      </w:pPr>
      <w:r>
        <w:t>sur la relation entre chômage et emploi.</w:t>
      </w:r>
    </w:p>
    <w:p w:rsidR="0029206F" w:rsidRDefault="0029206F" w:rsidP="0029206F"/>
    <w:p w:rsidR="0029206F" w:rsidRDefault="00235779" w:rsidP="0029206F">
      <w:r>
        <w:t>P.A.</w:t>
      </w:r>
      <w:r w:rsidR="0029206F">
        <w:t xml:space="preserve"> développe par la suite </w:t>
      </w:r>
      <w:r>
        <w:t xml:space="preserve">quelques </w:t>
      </w:r>
      <w:r w:rsidR="0029206F">
        <w:t xml:space="preserve"> </w:t>
      </w:r>
      <w:r>
        <w:t>illustrations</w:t>
      </w:r>
      <w:r w:rsidR="0029206F">
        <w:t xml:space="preserve"> sur la nécessité d’aborder les aspects micro de ces questions tant l’hétérogénéité des agents et l’asymétrie de l’information sont des éléments incontournables pour comprendre les faits (démarche empirique) d’une part et les relations entre grandeurs économiques (macro)  d’autre part. </w:t>
      </w:r>
    </w:p>
    <w:p w:rsidR="0029206F" w:rsidRDefault="0029206F" w:rsidP="0029206F"/>
    <w:p w:rsidR="0029206F" w:rsidRDefault="0029206F" w:rsidP="0029206F"/>
    <w:p w:rsidR="0029206F" w:rsidRDefault="0029206F" w:rsidP="0029206F">
      <w:pPr>
        <w:ind w:left="360"/>
      </w:pPr>
    </w:p>
    <w:p w:rsidR="0029206F" w:rsidRDefault="0029206F" w:rsidP="0029206F">
      <w:pPr>
        <w:ind w:left="360"/>
      </w:pPr>
      <w:r>
        <w:lastRenderedPageBreak/>
        <w:t>Tout d’abord sur le commerce international</w:t>
      </w:r>
    </w:p>
    <w:p w:rsidR="0029206F" w:rsidRDefault="0029206F" w:rsidP="0029206F">
      <w:pPr>
        <w:pStyle w:val="Paragraphedeliste"/>
        <w:numPr>
          <w:ilvl w:val="0"/>
          <w:numId w:val="9"/>
        </w:numPr>
        <w:spacing w:after="0" w:line="240" w:lineRule="auto"/>
      </w:pPr>
      <w:r>
        <w:t>s’interroger sur le paradoxe espagnol (Antras) : La part des exportations espagnoles dans le volume mondial des exportations a augmenté</w:t>
      </w:r>
      <w:r w:rsidRPr="00066C78">
        <w:t xml:space="preserve"> </w:t>
      </w:r>
      <w:r>
        <w:t>pendant la décennie 2000-2009 alors même que la productivité moyenne s’est dégradée… La « new new trade theory », Melitz, 2003 propose des éléments intéressants pour résoudre cette énigme</w:t>
      </w:r>
    </w:p>
    <w:p w:rsidR="0029206F" w:rsidRDefault="0029206F" w:rsidP="0029206F">
      <w:pPr>
        <w:pStyle w:val="Paragraphedeliste"/>
        <w:numPr>
          <w:ilvl w:val="1"/>
          <w:numId w:val="9"/>
        </w:numPr>
        <w:spacing w:after="0" w:line="240" w:lineRule="auto"/>
      </w:pPr>
      <w:r>
        <w:t>un pays est très compétitif parce qu’il a beaucoup de firmes très productives</w:t>
      </w:r>
    </w:p>
    <w:p w:rsidR="0029206F" w:rsidRDefault="0029206F" w:rsidP="0029206F">
      <w:pPr>
        <w:pStyle w:val="Paragraphedeliste"/>
        <w:numPr>
          <w:ilvl w:val="1"/>
          <w:numId w:val="9"/>
        </w:numPr>
        <w:spacing w:after="0" w:line="240" w:lineRule="auto"/>
      </w:pPr>
      <w:r>
        <w:t>ce sont les firmes les plus productives de ce pays qui exportent, les autres contentent le marché local</w:t>
      </w:r>
    </w:p>
    <w:p w:rsidR="0029206F" w:rsidRDefault="0029206F" w:rsidP="0029206F">
      <w:pPr>
        <w:pStyle w:val="Paragraphedeliste"/>
        <w:numPr>
          <w:ilvl w:val="1"/>
          <w:numId w:val="9"/>
        </w:numPr>
        <w:spacing w:after="0" w:line="240" w:lineRule="auto"/>
      </w:pPr>
      <w:r>
        <w:t>si on applique cette approche à l’Espagne on peut comprendre que les firmes dont la productivité était la plus élevée exportai</w:t>
      </w:r>
      <w:r w:rsidR="00995EB3">
        <w:t>en</w:t>
      </w:r>
      <w:r>
        <w:t>t</w:t>
      </w:r>
      <w:r w:rsidR="00235779">
        <w:t xml:space="preserve">. </w:t>
      </w:r>
      <w:r>
        <w:t xml:space="preserve"> </w:t>
      </w:r>
      <w:r w:rsidR="00235779">
        <w:t>Cependant</w:t>
      </w:r>
      <w:r>
        <w:t xml:space="preserve"> la productivité espagnole moyenne est quant à elle plombée par le surpoids de la faible productivité des firmes sous le seuil productif qui permet</w:t>
      </w:r>
      <w:r w:rsidR="00235779">
        <w:t>trait</w:t>
      </w:r>
      <w:r>
        <w:t xml:space="preserve"> d’être compétitif à l’export, et dont la productivité s’est de plus détériorée du fait de l’absence d’économies d’échelle dont elles auraient pu bénéficier si elles avaient étendu leur marché à l’international.</w:t>
      </w:r>
    </w:p>
    <w:p w:rsidR="0029206F" w:rsidRDefault="0029206F" w:rsidP="0029206F">
      <w:pPr>
        <w:pStyle w:val="Paragraphedeliste"/>
        <w:numPr>
          <w:ilvl w:val="1"/>
          <w:numId w:val="9"/>
        </w:numPr>
        <w:spacing w:after="0" w:line="240" w:lineRule="auto"/>
      </w:pPr>
      <w:r>
        <w:t>C’est donc l’hétérogénéité des acteurs qui explique le paradoxe espagnol</w:t>
      </w:r>
    </w:p>
    <w:p w:rsidR="00995EB3" w:rsidRDefault="00995EB3" w:rsidP="00995EB3">
      <w:pPr>
        <w:spacing w:after="0" w:line="240" w:lineRule="auto"/>
      </w:pPr>
    </w:p>
    <w:p w:rsidR="0029206F" w:rsidRDefault="0029206F" w:rsidP="0029206F">
      <w:pPr>
        <w:pStyle w:val="Paragraphedeliste"/>
        <w:numPr>
          <w:ilvl w:val="0"/>
          <w:numId w:val="9"/>
        </w:numPr>
        <w:spacing w:after="0" w:line="240" w:lineRule="auto"/>
      </w:pPr>
      <w:r>
        <w:t>Les implications politiques des travaux  de Melitz sont elles aussi importantes : il faut créer l’</w:t>
      </w:r>
      <w:r w:rsidR="00995EB3">
        <w:t xml:space="preserve">environnement </w:t>
      </w:r>
      <w:r>
        <w:t>qui va permettre l’innovation donc la compétitivité des entreprises qui pourront ainsi se développer à l’export et de fait accroitre leur productivité. (plus pertinent nous dit Aghion en anecdote que de discuter de la pertinence d’un grand champion</w:t>
      </w:r>
      <w:r w:rsidR="00235779">
        <w:t xml:space="preserve"> comme</w:t>
      </w:r>
      <w:r>
        <w:t xml:space="preserve"> Alsthom Siemens. )</w:t>
      </w:r>
    </w:p>
    <w:p w:rsidR="0029206F" w:rsidRDefault="0029206F" w:rsidP="0029206F"/>
    <w:p w:rsidR="0029206F" w:rsidRDefault="0029206F" w:rsidP="0029206F">
      <w:r>
        <w:t>Ensuite à propos de la croissance</w:t>
      </w:r>
      <w:r w:rsidR="00995EB3">
        <w:t> : détailler les liens entre croissance et PT</w:t>
      </w:r>
    </w:p>
    <w:p w:rsidR="0029206F" w:rsidRDefault="0029206F" w:rsidP="0029206F">
      <w:pPr>
        <w:pStyle w:val="Paragraphedeliste"/>
        <w:numPr>
          <w:ilvl w:val="0"/>
          <w:numId w:val="10"/>
        </w:numPr>
        <w:spacing w:after="0" w:line="240" w:lineRule="auto"/>
      </w:pPr>
      <w:r>
        <w:t>Hewitt et Aghion montrent une corrélation entre innovations</w:t>
      </w:r>
      <w:r w:rsidR="00235779">
        <w:t>,</w:t>
      </w:r>
      <w:r>
        <w:t xml:space="preserve"> institutions qui les protègent (il ne précise pas droits de propriété) et politiques de soutien aux dépenses de RD</w:t>
      </w:r>
      <w:r w:rsidR="00235779">
        <w:t xml:space="preserve"> : </w:t>
      </w:r>
      <w:r>
        <w:t>les firmes sont motivées par la re</w:t>
      </w:r>
      <w:r w:rsidR="00995EB3">
        <w:t>nte que confère l’innovation. Là</w:t>
      </w:r>
      <w:r>
        <w:t xml:space="preserve"> encore la maîtrise du concept de concurrence imparfaite est un préalable.</w:t>
      </w:r>
    </w:p>
    <w:p w:rsidR="0029206F" w:rsidRDefault="0029206F" w:rsidP="0029206F">
      <w:pPr>
        <w:pStyle w:val="Paragraphedeliste"/>
        <w:numPr>
          <w:ilvl w:val="0"/>
          <w:numId w:val="10"/>
        </w:numPr>
        <w:spacing w:after="0" w:line="240" w:lineRule="auto"/>
      </w:pPr>
      <w:r>
        <w:t>Sur la relation entre concurrence et croissance : il faut à nouveau comprendre les effets de l’hétérogén</w:t>
      </w:r>
      <w:r w:rsidR="00235779">
        <w:t>é</w:t>
      </w:r>
      <w:r>
        <w:t xml:space="preserve">ité des acteurs : </w:t>
      </w:r>
    </w:p>
    <w:p w:rsidR="0029206F" w:rsidRDefault="0029206F" w:rsidP="0029206F">
      <w:pPr>
        <w:pStyle w:val="Paragraphedeliste"/>
        <w:numPr>
          <w:ilvl w:val="1"/>
          <w:numId w:val="10"/>
        </w:numPr>
        <w:spacing w:after="0" w:line="240" w:lineRule="auto"/>
      </w:pPr>
      <w:r>
        <w:t>La concurrence stimule les firmes les plus innovantes et leur profite mais décourage les plus éloigné</w:t>
      </w:r>
      <w:r w:rsidR="00995EB3">
        <w:t>e</w:t>
      </w:r>
      <w:r>
        <w:t>s de la frontière technologique qui se retirent. Ainsi la croissance dessine une succe</w:t>
      </w:r>
      <w:r w:rsidR="00235779">
        <w:t>ssion de U inversés (une sinusoï</w:t>
      </w:r>
      <w:r>
        <w:t>de) quand le degré de concurrence augmente. Ainsi la concurrence a de meilleurs effets sur les pays développés que sur les pays en développement</w:t>
      </w:r>
    </w:p>
    <w:p w:rsidR="0029206F" w:rsidRDefault="0029206F" w:rsidP="0029206F">
      <w:pPr>
        <w:pStyle w:val="Paragraphedeliste"/>
        <w:numPr>
          <w:ilvl w:val="1"/>
          <w:numId w:val="10"/>
        </w:numPr>
        <w:spacing w:after="0" w:line="240" w:lineRule="auto"/>
      </w:pPr>
      <w:r>
        <w:t xml:space="preserve">Les effets de la concurrence se combinent avec les effets de l’extension des marchés (vu avec commerce international) : la confrontation à la concurrence a un effet supérieur aux effets positifs que pourrait avoir l’extension des marchés pour les entreprises le moins productives, tandis que pour les entreprises les plus productives elles bénéficient des deux effets positifs et accroissent encore plus leur productivité ! </w:t>
      </w:r>
    </w:p>
    <w:p w:rsidR="0029206F" w:rsidRDefault="0029206F" w:rsidP="0029206F">
      <w:pPr>
        <w:pStyle w:val="Paragraphedeliste"/>
        <w:numPr>
          <w:ilvl w:val="1"/>
          <w:numId w:val="10"/>
        </w:numPr>
        <w:spacing w:after="0" w:line="240" w:lineRule="auto"/>
      </w:pPr>
      <w:r>
        <w:t xml:space="preserve">On peut aussi expliquer ainsi pourquoi il y a beaucoup de très petites entreprises et très peu de </w:t>
      </w:r>
      <w:r w:rsidR="00235779">
        <w:t>grandes</w:t>
      </w:r>
      <w:r>
        <w:t xml:space="preserve"> : les entreprises les plus productives croissent (et vieillissent) tandis que les moins productives disparaissent. Ainsi les entreprises sont de très nombreuses jeunes petites entreprises dont la plupart vont disparaitre au temps t1. Au temps t2, il y aura toujours de très nombreuses nouvelles jeunes entreprises et quelques plus anciennes entreprises qui auront grossi, les plus productives. </w:t>
      </w:r>
    </w:p>
    <w:p w:rsidR="0029206F" w:rsidRDefault="0029206F" w:rsidP="0029206F">
      <w:pPr>
        <w:pStyle w:val="Paragraphedeliste"/>
      </w:pPr>
    </w:p>
    <w:p w:rsidR="0029206F" w:rsidRDefault="0029206F" w:rsidP="0029206F">
      <w:pPr>
        <w:pStyle w:val="Paragraphedeliste"/>
      </w:pPr>
    </w:p>
    <w:p w:rsidR="0029206F" w:rsidRDefault="0029206F" w:rsidP="0029206F">
      <w:pPr>
        <w:pStyle w:val="Paragraphedeliste"/>
        <w:ind w:left="0"/>
      </w:pPr>
      <w:r>
        <w:t>Enfin sur la relation entre finance, micro et macro.</w:t>
      </w:r>
    </w:p>
    <w:p w:rsidR="0029206F" w:rsidRDefault="0029206F" w:rsidP="0029206F">
      <w:pPr>
        <w:pStyle w:val="Paragraphedeliste"/>
        <w:numPr>
          <w:ilvl w:val="0"/>
          <w:numId w:val="11"/>
        </w:numPr>
        <w:spacing w:after="0" w:line="240" w:lineRule="auto"/>
      </w:pPr>
      <w:r>
        <w:t>Nécessité de prendre en compte à nou</w:t>
      </w:r>
      <w:r w:rsidR="00B84969">
        <w:t>veau l’hétérogén</w:t>
      </w:r>
      <w:r w:rsidR="00235779">
        <w:t>é</w:t>
      </w:r>
      <w:r w:rsidR="00B84969">
        <w:t>ité des firmes pour mener des politiques contracycliques</w:t>
      </w:r>
      <w:r>
        <w:t xml:space="preserve"> </w:t>
      </w:r>
    </w:p>
    <w:p w:rsidR="00B84969" w:rsidRDefault="00B84969" w:rsidP="0029206F">
      <w:pPr>
        <w:pStyle w:val="Paragraphedeliste"/>
        <w:numPr>
          <w:ilvl w:val="1"/>
          <w:numId w:val="11"/>
        </w:numPr>
        <w:spacing w:after="0" w:line="240" w:lineRule="auto"/>
      </w:pPr>
      <w:r>
        <w:t xml:space="preserve">Il faut rendre le crédit facile rapidement  en période de récession non pas massivement  mais pour les entreprises qui investissent sur le LT en RD –qui innovent- et qui sont contraintes financièrement par la récession. Autrement dit seules les entreprises contraintes financièrement ont ce besoin.  </w:t>
      </w:r>
    </w:p>
    <w:p w:rsidR="00995EB3" w:rsidRDefault="00B84969" w:rsidP="0029206F">
      <w:pPr>
        <w:pStyle w:val="Paragraphedeliste"/>
        <w:numPr>
          <w:ilvl w:val="1"/>
          <w:numId w:val="11"/>
        </w:numPr>
        <w:spacing w:after="0" w:line="240" w:lineRule="auto"/>
      </w:pPr>
      <w:r>
        <w:t xml:space="preserve">Pire en période de croissance : </w:t>
      </w:r>
      <w:r w:rsidR="0029206F">
        <w:t>P</w:t>
      </w:r>
      <w:r w:rsidR="00235779">
        <w:t>ro</w:t>
      </w:r>
      <w:r w:rsidR="0029206F">
        <w:t>b</w:t>
      </w:r>
      <w:r w:rsidR="00235779">
        <w:t>lè</w:t>
      </w:r>
      <w:r w:rsidR="0029206F">
        <w:t>m</w:t>
      </w:r>
      <w:r w:rsidR="00235779">
        <w:t>e</w:t>
      </w:r>
      <w:r w:rsidR="0029206F">
        <w:t xml:space="preserve"> d’antisélection si une politique monétaire souple (Aghion dit laxiste) permet à tous d’entrer sur le marché en période de croissance, on aide les firmes inefficaces</w:t>
      </w:r>
      <w:r w:rsidR="00995EB3">
        <w:t xml:space="preserve"> qui pour le coup privent d’un financement les plus innovantes.</w:t>
      </w:r>
    </w:p>
    <w:p w:rsidR="00995EB3" w:rsidRPr="00995EB3" w:rsidRDefault="00995EB3" w:rsidP="00995EB3">
      <w:pPr>
        <w:spacing w:after="0" w:line="240" w:lineRule="auto"/>
        <w:textAlignment w:val="center"/>
        <w:rPr>
          <w:rFonts w:ascii="Baskerville Old Face" w:hAnsi="Baskerville Old Face"/>
        </w:rPr>
      </w:pPr>
    </w:p>
    <w:p w:rsidR="0029206F" w:rsidRPr="00995EB3" w:rsidRDefault="00B84969" w:rsidP="00995EB3">
      <w:pPr>
        <w:pStyle w:val="Paragraphedeliste"/>
        <w:numPr>
          <w:ilvl w:val="0"/>
          <w:numId w:val="12"/>
        </w:numPr>
        <w:spacing w:after="0" w:line="240" w:lineRule="auto"/>
        <w:textAlignment w:val="center"/>
        <w:rPr>
          <w:rFonts w:ascii="Baskerville Old Face" w:hAnsi="Baskerville Old Face"/>
        </w:rPr>
      </w:pPr>
      <w:r>
        <w:t xml:space="preserve">Prendre en compte un </w:t>
      </w:r>
      <w:r w:rsidR="0029206F">
        <w:t xml:space="preserve">alea moral collectif : les banques commerciales empruntent à CT pour prêter à LT. Elles savent que les </w:t>
      </w:r>
      <w:r w:rsidR="00235779">
        <w:t>banques centrales</w:t>
      </w:r>
      <w:r w:rsidR="0029206F">
        <w:t xml:space="preserve"> les refinanceront </w:t>
      </w:r>
      <w:r w:rsidR="00235779">
        <w:t>en cas de défaut</w:t>
      </w:r>
      <w:r w:rsidR="0029206F">
        <w:t xml:space="preserve">… donc ne mesurent ni le risque ni la rentabilité. </w:t>
      </w:r>
      <w:bookmarkStart w:id="0" w:name="_GoBack"/>
      <w:bookmarkEnd w:id="0"/>
      <w:r w:rsidR="0029206F">
        <w:t>Prendre en compte cet alea moral (micro) c’est se doter de réglementation macro prudentielle (macro).</w:t>
      </w:r>
    </w:p>
    <w:p w:rsidR="0029206F" w:rsidRPr="0080321E" w:rsidRDefault="0029206F" w:rsidP="00995EB3">
      <w:pPr>
        <w:spacing w:after="0" w:line="240" w:lineRule="auto"/>
        <w:ind w:left="939"/>
        <w:textAlignment w:val="center"/>
        <w:rPr>
          <w:rFonts w:ascii="Baskerville Old Face" w:hAnsi="Baskerville Old Face"/>
        </w:rPr>
      </w:pPr>
    </w:p>
    <w:p w:rsidR="00582E44" w:rsidRDefault="00582E44" w:rsidP="0029206F"/>
    <w:sectPr w:rsidR="00582E44" w:rsidSect="00F1618C">
      <w:headerReference w:type="default" r:id="rId9"/>
      <w:footerReference w:type="default" r:id="rId10"/>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5C" w:rsidRDefault="00EA385C">
      <w:pPr>
        <w:spacing w:after="0" w:line="240" w:lineRule="auto"/>
      </w:pPr>
      <w:r>
        <w:separator/>
      </w:r>
    </w:p>
  </w:endnote>
  <w:endnote w:type="continuationSeparator" w:id="0">
    <w:p w:rsidR="00EA385C" w:rsidRDefault="00EA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E44" w:rsidRDefault="00EA385C">
    <w:pPr>
      <w:pStyle w:val="Pieddepage"/>
    </w:pPr>
    <w:r>
      <w:ptab w:relativeTo="margin" w:alignment="right" w:leader="none"/>
    </w:r>
    <w:r w:rsidR="00F1618C">
      <w:fldChar w:fldCharType="begin"/>
    </w:r>
    <w:r>
      <w:instrText>PAGE</w:instrText>
    </w:r>
    <w:r w:rsidR="00F1618C">
      <w:fldChar w:fldCharType="separate"/>
    </w:r>
    <w:r w:rsidR="00A53828">
      <w:rPr>
        <w:noProof/>
      </w:rPr>
      <w:t>3</w:t>
    </w:r>
    <w:r w:rsidR="00F1618C">
      <w:fldChar w:fldCharType="end"/>
    </w:r>
    <w:r w:rsidR="00A53828">
      <w:rPr>
        <w:noProof/>
      </w:rPr>
      <mc:AlternateContent>
        <mc:Choice Requires="wps">
          <w:drawing>
            <wp:inline distT="0" distB="0" distL="0" distR="0">
              <wp:extent cx="91440" cy="91440"/>
              <wp:effectExtent l="19685" t="20320" r="22225" b="21590"/>
              <wp:docPr id="1"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674A2ED5"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" filled="f" fillcolor="#ff7d26" strokecolor="#e84c22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5C" w:rsidRDefault="00EA385C">
      <w:pPr>
        <w:spacing w:after="0" w:line="240" w:lineRule="auto"/>
      </w:pPr>
      <w:r>
        <w:separator/>
      </w:r>
    </w:p>
  </w:footnote>
  <w:footnote w:type="continuationSeparator" w:id="0">
    <w:p w:rsidR="00EA385C" w:rsidRDefault="00EA3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E44" w:rsidRDefault="00EA385C">
    <w:pPr>
      <w:pStyle w:val="En-tt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9-02-08T00:00:00Z">
          <w:dateFormat w:val="dd/MM/yyyy"/>
          <w:lid w:val="fr-FR"/>
          <w:storeMappedDataAs w:val="dateTime"/>
          <w:calendar w:val="gregorian"/>
        </w:date>
      </w:sdtPr>
      <w:sdtEndPr/>
      <w:sdtContent>
        <w:r w:rsidR="00196653">
          <w:t>08/02/2019</w:t>
        </w:r>
      </w:sdtContent>
    </w:sdt>
    <w:r w:rsidR="00A53828">
      <w:rPr>
        <w:noProof/>
      </w:rPr>
      <mc:AlternateContent>
        <mc:Choice Requires="wps">
          <w:drawing>
            <wp:anchor distT="0" distB="0" distL="114299" distR="114299" simplePos="0" relativeHeight="251659264" behindDoc="0" locked="0" layoutInCell="1" allowOverlap="1">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887710"/>
              <wp:effectExtent l="0" t="0" r="0" b="889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771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56769A35" id="_x0000_t32" coordsize="21600,21600" o:spt="32" o:oned="t" path="m,l21600,21600e" filled="f">
              <v:path arrowok="t" fillok="f" o:connecttype="none"/>
              <o:lock v:ext="edit" shapetype="t"/>
            </v:shapetype>
            <v:shape id="Forme automatique 9" o:spid="_x0000_s1026" type="#_x0000_t32" style="position:absolute;margin-left:0;margin-top:0;width:0;height:857.3pt;z-index:251659264;visibility:visible;mso-wrap-style:square;mso-width-percent:0;mso-height-percent:1020;mso-left-percent:970;mso-wrap-distance-left:3.17497mm;mso-wrap-distance-top:0;mso-wrap-distance-right:3.17497mm;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" strokecolor="#e84c22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A41"/>
    <w:multiLevelType w:val="hybridMultilevel"/>
    <w:tmpl w:val="A37A26BE"/>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E84C22" w:themeColor="accent1"/>
        <w:sz w:val="16"/>
      </w:rPr>
    </w:lvl>
    <w:lvl w:ilvl="1">
      <w:start w:val="1"/>
      <w:numFmt w:val="bullet"/>
      <w:lvlText w:val=""/>
      <w:lvlJc w:val="left"/>
      <w:pPr>
        <w:ind w:left="490" w:hanging="245"/>
      </w:pPr>
      <w:rPr>
        <w:rFonts w:ascii="Symbol" w:hAnsi="Symbol" w:hint="default"/>
        <w:color w:val="E84C22" w:themeColor="accent1"/>
        <w:sz w:val="18"/>
      </w:rPr>
    </w:lvl>
    <w:lvl w:ilvl="2">
      <w:start w:val="1"/>
      <w:numFmt w:val="bullet"/>
      <w:lvlText w:val=""/>
      <w:lvlJc w:val="left"/>
      <w:pPr>
        <w:ind w:left="735" w:hanging="245"/>
      </w:pPr>
      <w:rPr>
        <w:rFonts w:ascii="Symbol" w:hAnsi="Symbol" w:hint="default"/>
        <w:color w:val="E84C22" w:themeColor="accent1"/>
        <w:sz w:val="18"/>
      </w:rPr>
    </w:lvl>
    <w:lvl w:ilvl="3">
      <w:start w:val="1"/>
      <w:numFmt w:val="bullet"/>
      <w:lvlText w:val=""/>
      <w:lvlJc w:val="left"/>
      <w:pPr>
        <w:ind w:left="980" w:hanging="245"/>
      </w:pPr>
      <w:rPr>
        <w:rFonts w:ascii="Symbol" w:hAnsi="Symbol" w:hint="default"/>
        <w:color w:val="B43412" w:themeColor="accent1" w:themeShade="BF"/>
        <w:sz w:val="12"/>
      </w:rPr>
    </w:lvl>
    <w:lvl w:ilvl="4">
      <w:start w:val="1"/>
      <w:numFmt w:val="bullet"/>
      <w:lvlText w:val=""/>
      <w:lvlJc w:val="left"/>
      <w:pPr>
        <w:ind w:left="1225" w:hanging="245"/>
      </w:pPr>
      <w:rPr>
        <w:rFonts w:ascii="Symbol" w:hAnsi="Symbol" w:hint="default"/>
        <w:color w:val="B43412" w:themeColor="accent1" w:themeShade="BF"/>
        <w:sz w:val="12"/>
      </w:rPr>
    </w:lvl>
    <w:lvl w:ilvl="5">
      <w:start w:val="1"/>
      <w:numFmt w:val="bullet"/>
      <w:lvlText w:val=""/>
      <w:lvlJc w:val="left"/>
      <w:pPr>
        <w:ind w:left="1470" w:hanging="245"/>
      </w:pPr>
      <w:rPr>
        <w:rFonts w:ascii="Symbol" w:hAnsi="Symbol" w:hint="default"/>
        <w:color w:val="B22600" w:themeColor="accent6"/>
        <w:sz w:val="12"/>
      </w:rPr>
    </w:lvl>
    <w:lvl w:ilvl="6">
      <w:start w:val="1"/>
      <w:numFmt w:val="bullet"/>
      <w:lvlText w:val=""/>
      <w:lvlJc w:val="left"/>
      <w:pPr>
        <w:ind w:left="1715" w:hanging="245"/>
      </w:pPr>
      <w:rPr>
        <w:rFonts w:ascii="Symbol" w:hAnsi="Symbol" w:hint="default"/>
        <w:color w:val="B22600" w:themeColor="accent6"/>
        <w:sz w:val="12"/>
      </w:rPr>
    </w:lvl>
    <w:lvl w:ilvl="7">
      <w:start w:val="1"/>
      <w:numFmt w:val="bullet"/>
      <w:lvlText w:val=""/>
      <w:lvlJc w:val="left"/>
      <w:pPr>
        <w:ind w:left="1960" w:hanging="245"/>
      </w:pPr>
      <w:rPr>
        <w:rFonts w:ascii="Symbol" w:hAnsi="Symbol" w:hint="default"/>
        <w:color w:val="B22600" w:themeColor="accent6"/>
        <w:sz w:val="12"/>
      </w:rPr>
    </w:lvl>
    <w:lvl w:ilvl="8">
      <w:start w:val="1"/>
      <w:numFmt w:val="bullet"/>
      <w:lvlText w:val=""/>
      <w:lvlJc w:val="left"/>
      <w:pPr>
        <w:ind w:left="2205" w:hanging="245"/>
      </w:pPr>
      <w:rPr>
        <w:rFonts w:ascii="Symbol" w:hAnsi="Symbol" w:hint="default"/>
        <w:color w:val="B22600" w:themeColor="accent6"/>
        <w:sz w:val="12"/>
      </w:rPr>
    </w:lvl>
  </w:abstractNum>
  <w:abstractNum w:abstractNumId="2" w15:restartNumberingAfterBreak="0">
    <w:nsid w:val="10413B20"/>
    <w:multiLevelType w:val="hybridMultilevel"/>
    <w:tmpl w:val="FE98D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05046" w:themeColor="text2"/>
      </w:rPr>
    </w:lvl>
    <w:lvl w:ilvl="2">
      <w:start w:val="1"/>
      <w:numFmt w:val="lowerRoman"/>
      <w:lvlText w:val="%3)"/>
      <w:lvlJc w:val="left"/>
      <w:pPr>
        <w:ind w:left="864" w:hanging="288"/>
      </w:pPr>
      <w:rPr>
        <w:rFonts w:hint="default"/>
        <w:color w:val="505046" w:themeColor="text2"/>
      </w:rPr>
    </w:lvl>
    <w:lvl w:ilvl="3">
      <w:start w:val="1"/>
      <w:numFmt w:val="decimal"/>
      <w:lvlText w:val="(%4)"/>
      <w:lvlJc w:val="left"/>
      <w:pPr>
        <w:ind w:left="1152" w:hanging="288"/>
      </w:pPr>
      <w:rPr>
        <w:rFonts w:hint="default"/>
        <w:color w:val="505046" w:themeColor="text2"/>
      </w:rPr>
    </w:lvl>
    <w:lvl w:ilvl="4">
      <w:start w:val="1"/>
      <w:numFmt w:val="lowerLetter"/>
      <w:lvlText w:val="(%5)"/>
      <w:lvlJc w:val="left"/>
      <w:pPr>
        <w:ind w:left="1440" w:hanging="288"/>
      </w:pPr>
      <w:rPr>
        <w:rFonts w:hint="default"/>
        <w:color w:val="505046" w:themeColor="text2"/>
      </w:rPr>
    </w:lvl>
    <w:lvl w:ilvl="5">
      <w:start w:val="1"/>
      <w:numFmt w:val="lowerRoman"/>
      <w:lvlText w:val="(%6)"/>
      <w:lvlJc w:val="left"/>
      <w:pPr>
        <w:ind w:left="1728" w:hanging="288"/>
      </w:pPr>
      <w:rPr>
        <w:rFonts w:hint="default"/>
        <w:color w:val="505046" w:themeColor="text2"/>
      </w:rPr>
    </w:lvl>
    <w:lvl w:ilvl="6">
      <w:start w:val="1"/>
      <w:numFmt w:val="decimal"/>
      <w:lvlText w:val="%7."/>
      <w:lvlJc w:val="left"/>
      <w:pPr>
        <w:ind w:left="2016" w:hanging="288"/>
      </w:pPr>
      <w:rPr>
        <w:rFonts w:hint="default"/>
        <w:color w:val="505046" w:themeColor="text2"/>
      </w:rPr>
    </w:lvl>
    <w:lvl w:ilvl="7">
      <w:start w:val="1"/>
      <w:numFmt w:val="lowerLetter"/>
      <w:lvlText w:val="%8."/>
      <w:lvlJc w:val="left"/>
      <w:pPr>
        <w:ind w:left="2304" w:hanging="288"/>
      </w:pPr>
      <w:rPr>
        <w:rFonts w:hint="default"/>
        <w:color w:val="505046" w:themeColor="text2"/>
      </w:rPr>
    </w:lvl>
    <w:lvl w:ilvl="8">
      <w:start w:val="1"/>
      <w:numFmt w:val="lowerRoman"/>
      <w:lvlText w:val="%9."/>
      <w:lvlJc w:val="left"/>
      <w:pPr>
        <w:ind w:left="2592" w:hanging="288"/>
      </w:pPr>
      <w:rPr>
        <w:rFonts w:hint="default"/>
        <w:color w:val="505046" w:themeColor="text2"/>
      </w:rPr>
    </w:lvl>
  </w:abstractNum>
  <w:abstractNum w:abstractNumId="4" w15:restartNumberingAfterBreak="0">
    <w:nsid w:val="1BAF4FAF"/>
    <w:multiLevelType w:val="hybridMultilevel"/>
    <w:tmpl w:val="4A2276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710AE3"/>
    <w:multiLevelType w:val="hybridMultilevel"/>
    <w:tmpl w:val="C4A0E2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A9048E"/>
    <w:multiLevelType w:val="hybridMultilevel"/>
    <w:tmpl w:val="81FAF3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AF324B"/>
    <w:multiLevelType w:val="multilevel"/>
    <w:tmpl w:val="572A4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
  </w:num>
  <w:num w:numId="4">
    <w:abstractNumId w:val="3"/>
  </w:num>
  <w:num w:numId="5">
    <w:abstractNumId w:val="1"/>
  </w:num>
  <w:num w:numId="6">
    <w:abstractNumId w:val="3"/>
  </w:num>
  <w:num w:numId="7">
    <w:abstractNumId w:val="2"/>
  </w:num>
  <w:num w:numId="8">
    <w:abstractNumId w:val="0"/>
  </w:num>
  <w:num w:numId="9">
    <w:abstractNumId w:val="5"/>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ttachedTemplate r:id="rId1"/>
  <w:defaultTabStop w:val="720"/>
  <w:hyphenationZone w:val="425"/>
  <w:characterSpacingControl w:val="doNotCompress"/>
  <w:hdrShapeDefaults>
    <o:shapedefaults v:ext="edit" spidmax="4100"/>
    <o:shapelayout v:ext="edit">
      <o:rules v:ext="edit">
        <o:r id="V:Rule2" type="connector" idref="#Forme automatique 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07"/>
    <w:rsid w:val="00196653"/>
    <w:rsid w:val="00235779"/>
    <w:rsid w:val="0029206F"/>
    <w:rsid w:val="00582E44"/>
    <w:rsid w:val="007F3EDD"/>
    <w:rsid w:val="00995EB3"/>
    <w:rsid w:val="00A53828"/>
    <w:rsid w:val="00B84969"/>
    <w:rsid w:val="00EA385C"/>
    <w:rsid w:val="00F15D07"/>
    <w:rsid w:val="00F1618C"/>
  </w:rsids>
  <m:mathPr>
    <m:mathFont m:val="Cambria Math"/>
    <m:brkBin m:val="before"/>
    <m:brkBinSub m:val="--"/>
    <m:smallFrac/>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rules v:ext="edit">
        <o:r id="V:Rule5" type="connector" idref="#AutoShape 79"/>
        <o:r id="V:Rule6" type="connector" idref="#AutoShape 81"/>
        <o:r id="V:Rule7" type="connector" idref="#AutoShape 80"/>
        <o:r id="V:Rule8" type="connector" idref="#AutoShape 82"/>
      </o:rules>
    </o:shapelayout>
  </w:shapeDefaults>
  <w:decimalSymbol w:val=","/>
  <w:listSeparator w:val=";"/>
  <w14:docId w14:val="6C00EC66"/>
  <w15:docId w15:val="{1B2F0C9F-10C7-4D64-8B13-4304060D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18C"/>
    <w:rPr>
      <w:color w:val="3B3B34" w:themeColor="text2" w:themeShade="BF"/>
      <w:sz w:val="20"/>
      <w:szCs w:val="20"/>
    </w:rPr>
  </w:style>
  <w:style w:type="paragraph" w:styleId="Titre1">
    <w:name w:val="heading 1"/>
    <w:basedOn w:val="Normal"/>
    <w:next w:val="Normal"/>
    <w:link w:val="Titre1Car"/>
    <w:uiPriority w:val="9"/>
    <w:unhideWhenUsed/>
    <w:qFormat/>
    <w:rsid w:val="00F1618C"/>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rsid w:val="00F1618C"/>
    <w:pPr>
      <w:spacing w:after="0"/>
      <w:outlineLvl w:val="1"/>
    </w:pPr>
    <w:rPr>
      <w:rFonts w:asciiTheme="majorHAnsi" w:hAnsiTheme="majorHAnsi"/>
      <w:sz w:val="28"/>
      <w:szCs w:val="28"/>
    </w:rPr>
  </w:style>
  <w:style w:type="paragraph" w:styleId="Titre3">
    <w:name w:val="heading 3"/>
    <w:basedOn w:val="Normal"/>
    <w:next w:val="Normal"/>
    <w:link w:val="Titre3Car"/>
    <w:uiPriority w:val="9"/>
    <w:semiHidden/>
    <w:unhideWhenUsed/>
    <w:qFormat/>
    <w:rsid w:val="00F1618C"/>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rsid w:val="00F1618C"/>
    <w:pPr>
      <w:spacing w:after="0"/>
      <w:outlineLvl w:val="3"/>
    </w:pPr>
    <w:rPr>
      <w:rFonts w:asciiTheme="majorHAnsi" w:hAnsiTheme="majorHAnsi"/>
      <w:color w:val="B43412" w:themeColor="accent1" w:themeShade="BF"/>
      <w:sz w:val="22"/>
      <w:szCs w:val="22"/>
    </w:rPr>
  </w:style>
  <w:style w:type="paragraph" w:styleId="Titre5">
    <w:name w:val="heading 5"/>
    <w:basedOn w:val="Normal"/>
    <w:next w:val="Normal"/>
    <w:link w:val="Titre5Car"/>
    <w:uiPriority w:val="9"/>
    <w:semiHidden/>
    <w:unhideWhenUsed/>
    <w:qFormat/>
    <w:rsid w:val="00F1618C"/>
    <w:pPr>
      <w:spacing w:after="0"/>
      <w:outlineLvl w:val="4"/>
    </w:pPr>
    <w:rPr>
      <w:i/>
      <w:color w:val="B43412" w:themeColor="accent1" w:themeShade="BF"/>
      <w:sz w:val="22"/>
      <w:szCs w:val="22"/>
    </w:rPr>
  </w:style>
  <w:style w:type="paragraph" w:styleId="Titre6">
    <w:name w:val="heading 6"/>
    <w:basedOn w:val="Normal"/>
    <w:next w:val="Normal"/>
    <w:link w:val="Titre6Car"/>
    <w:uiPriority w:val="9"/>
    <w:semiHidden/>
    <w:unhideWhenUsed/>
    <w:qFormat/>
    <w:rsid w:val="00F1618C"/>
    <w:pPr>
      <w:spacing w:after="0"/>
      <w:outlineLvl w:val="5"/>
    </w:pPr>
    <w:rPr>
      <w:b/>
      <w:color w:val="B43412" w:themeColor="accent1" w:themeShade="BF"/>
    </w:rPr>
  </w:style>
  <w:style w:type="paragraph" w:styleId="Titre7">
    <w:name w:val="heading 7"/>
    <w:basedOn w:val="Normal"/>
    <w:next w:val="Normal"/>
    <w:link w:val="Titre7Car"/>
    <w:uiPriority w:val="9"/>
    <w:semiHidden/>
    <w:unhideWhenUsed/>
    <w:qFormat/>
    <w:rsid w:val="00F1618C"/>
    <w:pPr>
      <w:spacing w:after="0"/>
      <w:outlineLvl w:val="6"/>
    </w:pPr>
    <w:rPr>
      <w:b/>
      <w:i/>
      <w:color w:val="B43412" w:themeColor="accent1" w:themeShade="BF"/>
    </w:rPr>
  </w:style>
  <w:style w:type="paragraph" w:styleId="Titre8">
    <w:name w:val="heading 8"/>
    <w:basedOn w:val="Normal"/>
    <w:next w:val="Normal"/>
    <w:link w:val="Titre8Car"/>
    <w:uiPriority w:val="9"/>
    <w:semiHidden/>
    <w:unhideWhenUsed/>
    <w:qFormat/>
    <w:rsid w:val="00F1618C"/>
    <w:pPr>
      <w:spacing w:after="0"/>
      <w:outlineLvl w:val="7"/>
    </w:pPr>
    <w:rPr>
      <w:b/>
      <w:color w:val="F49B00" w:themeColor="accent2" w:themeShade="BF"/>
    </w:rPr>
  </w:style>
  <w:style w:type="paragraph" w:styleId="Titre9">
    <w:name w:val="heading 9"/>
    <w:basedOn w:val="Normal"/>
    <w:next w:val="Normal"/>
    <w:link w:val="Titre9Car"/>
    <w:uiPriority w:val="9"/>
    <w:semiHidden/>
    <w:unhideWhenUsed/>
    <w:qFormat/>
    <w:rsid w:val="00F1618C"/>
    <w:pPr>
      <w:spacing w:after="0"/>
      <w:outlineLvl w:val="8"/>
    </w:pPr>
    <w:rPr>
      <w:b/>
      <w:i/>
      <w:color w:val="F49B00"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618C"/>
    <w:rPr>
      <w:rFonts w:asciiTheme="majorHAnsi" w:hAnsiTheme="majorHAnsi" w:cstheme="minorBidi"/>
      <w:smallCaps/>
      <w:color w:val="3B3B34" w:themeColor="text2" w:themeShade="BF"/>
      <w:spacing w:val="5"/>
      <w:sz w:val="32"/>
      <w:szCs w:val="32"/>
    </w:rPr>
  </w:style>
  <w:style w:type="character" w:customStyle="1" w:styleId="Titre2Car">
    <w:name w:val="Titre 2 Car"/>
    <w:basedOn w:val="Policepardfaut"/>
    <w:link w:val="Titre2"/>
    <w:uiPriority w:val="9"/>
    <w:rsid w:val="00F1618C"/>
    <w:rPr>
      <w:rFonts w:asciiTheme="majorHAnsi" w:hAnsiTheme="majorHAnsi" w:cstheme="minorBidi"/>
      <w:color w:val="3B3B34" w:themeColor="text2" w:themeShade="BF"/>
      <w:sz w:val="28"/>
      <w:szCs w:val="28"/>
    </w:rPr>
  </w:style>
  <w:style w:type="paragraph" w:styleId="Titre">
    <w:name w:val="Title"/>
    <w:basedOn w:val="Normal"/>
    <w:link w:val="TitreCar"/>
    <w:uiPriority w:val="10"/>
    <w:qFormat/>
    <w:rsid w:val="00F1618C"/>
    <w:rPr>
      <w:rFonts w:asciiTheme="majorHAnsi" w:hAnsiTheme="majorHAnsi"/>
      <w:smallCaps/>
      <w:color w:val="E84C22" w:themeColor="accent1"/>
      <w:spacing w:val="10"/>
      <w:sz w:val="48"/>
      <w:szCs w:val="48"/>
    </w:rPr>
  </w:style>
  <w:style w:type="character" w:customStyle="1" w:styleId="TitreCar">
    <w:name w:val="Titre Car"/>
    <w:basedOn w:val="Policepardfaut"/>
    <w:link w:val="Titre"/>
    <w:uiPriority w:val="10"/>
    <w:rsid w:val="00F1618C"/>
    <w:rPr>
      <w:rFonts w:asciiTheme="majorHAnsi" w:hAnsiTheme="majorHAnsi" w:cstheme="minorBidi"/>
      <w:smallCaps/>
      <w:color w:val="E84C22" w:themeColor="accent1"/>
      <w:spacing w:val="10"/>
      <w:sz w:val="48"/>
      <w:szCs w:val="48"/>
    </w:rPr>
  </w:style>
  <w:style w:type="paragraph" w:styleId="Sous-titre">
    <w:name w:val="Subtitle"/>
    <w:basedOn w:val="Normal"/>
    <w:link w:val="Sous-titreCar"/>
    <w:uiPriority w:val="11"/>
    <w:qFormat/>
    <w:rsid w:val="00F1618C"/>
    <w:rPr>
      <w:i/>
      <w:color w:val="505046" w:themeColor="text2"/>
      <w:spacing w:val="5"/>
      <w:sz w:val="24"/>
      <w:szCs w:val="24"/>
    </w:rPr>
  </w:style>
  <w:style w:type="character" w:customStyle="1" w:styleId="Sous-titreCar">
    <w:name w:val="Sous-titre Car"/>
    <w:basedOn w:val="Policepardfaut"/>
    <w:link w:val="Sous-titre"/>
    <w:uiPriority w:val="11"/>
    <w:rsid w:val="00F1618C"/>
    <w:rPr>
      <w:rFonts w:cstheme="minorBidi"/>
      <w:i/>
      <w:color w:val="505046" w:themeColor="text2"/>
      <w:spacing w:val="5"/>
      <w:sz w:val="24"/>
      <w:szCs w:val="24"/>
    </w:rPr>
  </w:style>
  <w:style w:type="paragraph" w:styleId="Textedebulles">
    <w:name w:val="Balloon Text"/>
    <w:basedOn w:val="Normal"/>
    <w:link w:val="TextedebullesCar"/>
    <w:uiPriority w:val="99"/>
    <w:semiHidden/>
    <w:unhideWhenUsed/>
    <w:rsid w:val="00F161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18C"/>
    <w:rPr>
      <w:rFonts w:ascii="Tahoma" w:hAnsi="Tahoma" w:cs="Tahoma"/>
      <w:color w:val="3B3B34" w:themeColor="text2" w:themeShade="BF"/>
      <w:sz w:val="16"/>
      <w:szCs w:val="16"/>
    </w:rPr>
  </w:style>
  <w:style w:type="character" w:styleId="Titredulivre">
    <w:name w:val="Book Title"/>
    <w:basedOn w:val="Policepardfaut"/>
    <w:uiPriority w:val="33"/>
    <w:qFormat/>
    <w:rsid w:val="00F1618C"/>
    <w:rPr>
      <w:rFonts w:cs="Times New Roman"/>
      <w:smallCaps/>
      <w:color w:val="000000"/>
      <w:spacing w:val="10"/>
    </w:rPr>
  </w:style>
  <w:style w:type="numbering" w:customStyle="1" w:styleId="Listepuces1">
    <w:name w:val="Liste à puces1"/>
    <w:uiPriority w:val="99"/>
    <w:rsid w:val="00F1618C"/>
    <w:pPr>
      <w:numPr>
        <w:numId w:val="1"/>
      </w:numPr>
    </w:pPr>
  </w:style>
  <w:style w:type="paragraph" w:styleId="Lgende">
    <w:name w:val="caption"/>
    <w:basedOn w:val="Normal"/>
    <w:next w:val="Normal"/>
    <w:uiPriority w:val="99"/>
    <w:unhideWhenUsed/>
    <w:rsid w:val="00F1618C"/>
    <w:pPr>
      <w:spacing w:line="240" w:lineRule="auto"/>
      <w:jc w:val="right"/>
    </w:pPr>
    <w:rPr>
      <w:b/>
      <w:bCs/>
      <w:color w:val="B43412" w:themeColor="accent1" w:themeShade="BF"/>
      <w:sz w:val="16"/>
      <w:szCs w:val="16"/>
    </w:rPr>
  </w:style>
  <w:style w:type="character" w:styleId="Accentuation">
    <w:name w:val="Emphasis"/>
    <w:uiPriority w:val="20"/>
    <w:qFormat/>
    <w:rsid w:val="00F1618C"/>
    <w:rPr>
      <w:b/>
      <w:i/>
      <w:color w:val="282823" w:themeColor="text2" w:themeShade="80"/>
      <w:spacing w:val="10"/>
      <w:sz w:val="18"/>
      <w:szCs w:val="18"/>
    </w:rPr>
  </w:style>
  <w:style w:type="paragraph" w:styleId="Pieddepage">
    <w:name w:val="footer"/>
    <w:basedOn w:val="Normal"/>
    <w:link w:val="PieddepageCar"/>
    <w:uiPriority w:val="99"/>
    <w:unhideWhenUsed/>
    <w:rsid w:val="00F1618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1618C"/>
    <w:rPr>
      <w:rFonts w:cstheme="minorBidi"/>
      <w:color w:val="3B3B34" w:themeColor="text2" w:themeShade="BF"/>
      <w:sz w:val="20"/>
      <w:szCs w:val="20"/>
    </w:rPr>
  </w:style>
  <w:style w:type="paragraph" w:styleId="En-tte">
    <w:name w:val="header"/>
    <w:basedOn w:val="Normal"/>
    <w:link w:val="En-tteCar"/>
    <w:uiPriority w:val="99"/>
    <w:unhideWhenUsed/>
    <w:rsid w:val="00F1618C"/>
    <w:pPr>
      <w:tabs>
        <w:tab w:val="center" w:pos="4680"/>
        <w:tab w:val="right" w:pos="9360"/>
      </w:tabs>
      <w:spacing w:after="0" w:line="240" w:lineRule="auto"/>
    </w:pPr>
  </w:style>
  <w:style w:type="character" w:customStyle="1" w:styleId="En-tteCar">
    <w:name w:val="En-tête Car"/>
    <w:basedOn w:val="Policepardfaut"/>
    <w:link w:val="En-tte"/>
    <w:uiPriority w:val="99"/>
    <w:rsid w:val="00F1618C"/>
    <w:rPr>
      <w:rFonts w:cstheme="minorBidi"/>
      <w:color w:val="3B3B34" w:themeColor="text2" w:themeShade="BF"/>
      <w:sz w:val="20"/>
      <w:szCs w:val="20"/>
    </w:rPr>
  </w:style>
  <w:style w:type="character" w:customStyle="1" w:styleId="Titre3Car">
    <w:name w:val="Titre 3 Car"/>
    <w:basedOn w:val="Policepardfaut"/>
    <w:link w:val="Titre3"/>
    <w:uiPriority w:val="9"/>
    <w:semiHidden/>
    <w:rsid w:val="00F1618C"/>
    <w:rPr>
      <w:rFonts w:asciiTheme="majorHAnsi" w:hAnsiTheme="majorHAnsi" w:cstheme="minorBidi"/>
      <w:color w:val="3B3B34" w:themeColor="text2" w:themeShade="BF"/>
      <w:spacing w:val="5"/>
      <w:sz w:val="24"/>
      <w:szCs w:val="24"/>
    </w:rPr>
  </w:style>
  <w:style w:type="character" w:customStyle="1" w:styleId="Titre4Car">
    <w:name w:val="Titre 4 Car"/>
    <w:basedOn w:val="Policepardfaut"/>
    <w:link w:val="Titre4"/>
    <w:uiPriority w:val="9"/>
    <w:semiHidden/>
    <w:rsid w:val="00F1618C"/>
    <w:rPr>
      <w:rFonts w:asciiTheme="majorHAnsi" w:hAnsiTheme="majorHAnsi" w:cstheme="minorBidi"/>
      <w:color w:val="B43412" w:themeColor="accent1" w:themeShade="BF"/>
    </w:rPr>
  </w:style>
  <w:style w:type="character" w:customStyle="1" w:styleId="Titre5Car">
    <w:name w:val="Titre 5 Car"/>
    <w:basedOn w:val="Policepardfaut"/>
    <w:link w:val="Titre5"/>
    <w:uiPriority w:val="9"/>
    <w:semiHidden/>
    <w:rsid w:val="00F1618C"/>
    <w:rPr>
      <w:rFonts w:cstheme="minorBidi"/>
      <w:i/>
      <w:color w:val="B43412" w:themeColor="accent1" w:themeShade="BF"/>
    </w:rPr>
  </w:style>
  <w:style w:type="character" w:customStyle="1" w:styleId="Titre6Car">
    <w:name w:val="Titre 6 Car"/>
    <w:basedOn w:val="Policepardfaut"/>
    <w:link w:val="Titre6"/>
    <w:uiPriority w:val="9"/>
    <w:semiHidden/>
    <w:rsid w:val="00F1618C"/>
    <w:rPr>
      <w:rFonts w:cstheme="minorBidi"/>
      <w:b/>
      <w:color w:val="B43412" w:themeColor="accent1" w:themeShade="BF"/>
      <w:sz w:val="20"/>
      <w:szCs w:val="20"/>
    </w:rPr>
  </w:style>
  <w:style w:type="character" w:customStyle="1" w:styleId="Titre7Car">
    <w:name w:val="Titre 7 Car"/>
    <w:basedOn w:val="Policepardfaut"/>
    <w:link w:val="Titre7"/>
    <w:uiPriority w:val="9"/>
    <w:semiHidden/>
    <w:rsid w:val="00F1618C"/>
    <w:rPr>
      <w:rFonts w:cstheme="minorBidi"/>
      <w:b/>
      <w:i/>
      <w:color w:val="B43412" w:themeColor="accent1" w:themeShade="BF"/>
      <w:sz w:val="20"/>
      <w:szCs w:val="20"/>
    </w:rPr>
  </w:style>
  <w:style w:type="character" w:customStyle="1" w:styleId="Titre8Car">
    <w:name w:val="Titre 8 Car"/>
    <w:basedOn w:val="Policepardfaut"/>
    <w:link w:val="Titre8"/>
    <w:uiPriority w:val="9"/>
    <w:semiHidden/>
    <w:rsid w:val="00F1618C"/>
    <w:rPr>
      <w:rFonts w:cstheme="minorBidi"/>
      <w:b/>
      <w:color w:val="F49B00" w:themeColor="accent2" w:themeShade="BF"/>
      <w:sz w:val="20"/>
      <w:szCs w:val="20"/>
    </w:rPr>
  </w:style>
  <w:style w:type="character" w:customStyle="1" w:styleId="Titre9Car">
    <w:name w:val="Titre 9 Car"/>
    <w:basedOn w:val="Policepardfaut"/>
    <w:link w:val="Titre9"/>
    <w:uiPriority w:val="9"/>
    <w:semiHidden/>
    <w:rsid w:val="00F1618C"/>
    <w:rPr>
      <w:rFonts w:cstheme="minorBidi"/>
      <w:b/>
      <w:i/>
      <w:color w:val="F49B00" w:themeColor="accent2" w:themeShade="BF"/>
      <w:sz w:val="18"/>
      <w:szCs w:val="18"/>
    </w:rPr>
  </w:style>
  <w:style w:type="character" w:styleId="Emphaseintense">
    <w:name w:val="Intense Emphasis"/>
    <w:basedOn w:val="Policepardfaut"/>
    <w:uiPriority w:val="21"/>
    <w:qFormat/>
    <w:rsid w:val="00F1618C"/>
    <w:rPr>
      <w:i/>
      <w:caps/>
      <w:color w:val="B43412" w:themeColor="accent1" w:themeShade="BF"/>
      <w:spacing w:val="10"/>
      <w:sz w:val="18"/>
      <w:szCs w:val="18"/>
    </w:rPr>
  </w:style>
  <w:style w:type="paragraph" w:styleId="Citation">
    <w:name w:val="Quote"/>
    <w:basedOn w:val="Normal"/>
    <w:link w:val="CitationCar"/>
    <w:uiPriority w:val="29"/>
    <w:qFormat/>
    <w:rsid w:val="00F1618C"/>
    <w:rPr>
      <w:i/>
    </w:rPr>
  </w:style>
  <w:style w:type="character" w:customStyle="1" w:styleId="CitationCar">
    <w:name w:val="Citation Car"/>
    <w:basedOn w:val="Policepardfaut"/>
    <w:link w:val="Citation"/>
    <w:uiPriority w:val="29"/>
    <w:rsid w:val="00F1618C"/>
    <w:rPr>
      <w:rFonts w:cstheme="minorBidi"/>
      <w:i/>
      <w:color w:val="3B3B34" w:themeColor="text2" w:themeShade="BF"/>
      <w:sz w:val="20"/>
      <w:szCs w:val="20"/>
    </w:rPr>
  </w:style>
  <w:style w:type="paragraph" w:styleId="Citationintense">
    <w:name w:val="Intense Quote"/>
    <w:basedOn w:val="Citation"/>
    <w:link w:val="CitationintenseCar"/>
    <w:uiPriority w:val="30"/>
    <w:qFormat/>
    <w:rsid w:val="00F1618C"/>
    <w:pPr>
      <w:pBdr>
        <w:bottom w:val="double" w:sz="4" w:space="4" w:color="E84C22" w:themeColor="accent1"/>
      </w:pBdr>
      <w:spacing w:line="300" w:lineRule="auto"/>
      <w:ind w:left="936" w:right="936"/>
    </w:pPr>
    <w:rPr>
      <w:i w:val="0"/>
      <w:color w:val="B43412" w:themeColor="accent1" w:themeShade="BF"/>
    </w:rPr>
  </w:style>
  <w:style w:type="character" w:customStyle="1" w:styleId="CitationintenseCar">
    <w:name w:val="Citation intense Car"/>
    <w:basedOn w:val="Policepardfaut"/>
    <w:link w:val="Citationintense"/>
    <w:uiPriority w:val="30"/>
    <w:rsid w:val="00F1618C"/>
    <w:rPr>
      <w:rFonts w:cstheme="minorBidi"/>
      <w:color w:val="B43412" w:themeColor="accent1" w:themeShade="BF"/>
      <w:sz w:val="20"/>
      <w:szCs w:val="20"/>
    </w:rPr>
  </w:style>
  <w:style w:type="character" w:styleId="Rfrenceintense">
    <w:name w:val="Intense Reference"/>
    <w:basedOn w:val="Policepardfaut"/>
    <w:uiPriority w:val="32"/>
    <w:qFormat/>
    <w:rsid w:val="00F1618C"/>
    <w:rPr>
      <w:rFonts w:cs="Times New Roman"/>
      <w:b/>
      <w:caps/>
      <w:color w:val="F49B00" w:themeColor="accent2" w:themeShade="BF"/>
      <w:spacing w:val="5"/>
      <w:sz w:val="18"/>
      <w:szCs w:val="18"/>
    </w:rPr>
  </w:style>
  <w:style w:type="paragraph" w:styleId="Paragraphedeliste">
    <w:name w:val="List Paragraph"/>
    <w:basedOn w:val="Normal"/>
    <w:uiPriority w:val="34"/>
    <w:unhideWhenUsed/>
    <w:qFormat/>
    <w:rsid w:val="00F1618C"/>
    <w:pPr>
      <w:ind w:left="720"/>
      <w:contextualSpacing/>
    </w:pPr>
  </w:style>
  <w:style w:type="paragraph" w:styleId="Retraitnormal">
    <w:name w:val="Normal Indent"/>
    <w:basedOn w:val="Normal"/>
    <w:uiPriority w:val="99"/>
    <w:unhideWhenUsed/>
    <w:rsid w:val="00F1618C"/>
    <w:pPr>
      <w:ind w:left="720"/>
      <w:contextualSpacing/>
    </w:pPr>
  </w:style>
  <w:style w:type="numbering" w:customStyle="1" w:styleId="Listenumrote">
    <w:name w:val="Liste numérotée"/>
    <w:uiPriority w:val="99"/>
    <w:rsid w:val="00F1618C"/>
    <w:pPr>
      <w:numPr>
        <w:numId w:val="2"/>
      </w:numPr>
    </w:pPr>
  </w:style>
  <w:style w:type="character" w:styleId="Textedelespacerserv">
    <w:name w:val="Placeholder Text"/>
    <w:basedOn w:val="Policepardfaut"/>
    <w:uiPriority w:val="99"/>
    <w:unhideWhenUsed/>
    <w:rsid w:val="00F1618C"/>
    <w:rPr>
      <w:color w:val="808080"/>
    </w:rPr>
  </w:style>
  <w:style w:type="character" w:styleId="lev">
    <w:name w:val="Strong"/>
    <w:basedOn w:val="Policepardfaut"/>
    <w:uiPriority w:val="22"/>
    <w:qFormat/>
    <w:rsid w:val="00F1618C"/>
    <w:rPr>
      <w:b/>
      <w:bCs/>
    </w:rPr>
  </w:style>
  <w:style w:type="character" w:styleId="Emphaseple">
    <w:name w:val="Subtle Emphasis"/>
    <w:basedOn w:val="Policepardfaut"/>
    <w:uiPriority w:val="19"/>
    <w:qFormat/>
    <w:rsid w:val="00F1618C"/>
    <w:rPr>
      <w:i/>
      <w:color w:val="B43412" w:themeColor="accent1" w:themeShade="BF"/>
    </w:rPr>
  </w:style>
  <w:style w:type="character" w:styleId="Rfrenceple">
    <w:name w:val="Subtle Reference"/>
    <w:basedOn w:val="Policepardfaut"/>
    <w:uiPriority w:val="31"/>
    <w:qFormat/>
    <w:rsid w:val="00F1618C"/>
    <w:rPr>
      <w:rFonts w:cs="Times New Roman"/>
      <w:b/>
      <w:i/>
      <w:color w:val="F49B00" w:themeColor="accent2" w:themeShade="BF"/>
    </w:rPr>
  </w:style>
  <w:style w:type="table" w:styleId="Grilledutableau">
    <w:name w:val="Table Grid"/>
    <w:basedOn w:val="TableauNormal"/>
    <w:uiPriority w:val="1"/>
    <w:rsid w:val="00F161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206F"/>
    <w:pPr>
      <w:autoSpaceDE w:val="0"/>
      <w:autoSpaceDN w:val="0"/>
      <w:adjustRightInd w:val="0"/>
      <w:spacing w:after="0" w:line="240" w:lineRule="auto"/>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469514ADC449CF9A7AA2D6DB17BA27"/>
        <w:category>
          <w:name w:val="Général"/>
          <w:gallery w:val="placeholder"/>
        </w:category>
        <w:types>
          <w:type w:val="bbPlcHdr"/>
        </w:types>
        <w:behaviors>
          <w:behavior w:val="content"/>
        </w:behaviors>
        <w:guid w:val="{1FF35365-2C6A-4F50-8AC2-441976DD7DA7}"/>
      </w:docPartPr>
      <w:docPartBody>
        <w:p w:rsidR="00180929" w:rsidRDefault="00CF6D10">
          <w:pPr>
            <w:pStyle w:val="E0469514ADC449CF9A7AA2D6DB17BA27"/>
          </w:pPr>
          <w:r>
            <w:t>[Titre du document]</w:t>
          </w:r>
        </w:p>
      </w:docPartBody>
    </w:docPart>
    <w:docPart>
      <w:docPartPr>
        <w:name w:val="C1E215C638C84F8395594DBBC02735D6"/>
        <w:category>
          <w:name w:val="Général"/>
          <w:gallery w:val="placeholder"/>
        </w:category>
        <w:types>
          <w:type w:val="bbPlcHdr"/>
        </w:types>
        <w:behaviors>
          <w:behavior w:val="content"/>
        </w:behaviors>
        <w:guid w:val="{8B23F9D6-D75A-47A4-9B0F-C69F066564EF}"/>
      </w:docPartPr>
      <w:docPartBody>
        <w:p w:rsidR="00180929" w:rsidRDefault="00CF6D10">
          <w:pPr>
            <w:pStyle w:val="C1E215C638C84F8395594DBBC02735D6"/>
          </w:pPr>
          <w:r>
            <w:t>[Sous-titre du document]</w:t>
          </w:r>
        </w:p>
      </w:docPartBody>
    </w:docPart>
    <w:docPart>
      <w:docPartPr>
        <w:name w:val="68CF71BB041249438D62E8BC62548690"/>
        <w:category>
          <w:name w:val="Général"/>
          <w:gallery w:val="placeholder"/>
        </w:category>
        <w:types>
          <w:type w:val="bbPlcHdr"/>
        </w:types>
        <w:behaviors>
          <w:behavior w:val="content"/>
        </w:behaviors>
        <w:guid w:val="{36B29D83-EDA5-472C-980A-528547895FAE}"/>
      </w:docPartPr>
      <w:docPartBody>
        <w:p w:rsidR="00180929" w:rsidRDefault="00CF6D10">
          <w:pPr>
            <w:pStyle w:val="68CF71BB041249438D62E8BC62548690"/>
          </w:pPr>
          <w:r>
            <w:rPr>
              <w:rFonts w:asciiTheme="majorHAnsi" w:eastAsiaTheme="majorEastAsia" w:hAnsiTheme="majorHAnsi" w:cstheme="majorBidi"/>
              <w:smallCaps/>
              <w:color w:val="833C0B" w:themeColor="accent2" w:themeShade="80"/>
              <w:spacing w:val="20"/>
              <w:sz w:val="56"/>
              <w:szCs w:val="56"/>
            </w:rPr>
            <w:t>[Titre du document]</w:t>
          </w:r>
        </w:p>
      </w:docPartBody>
    </w:docPart>
    <w:docPart>
      <w:docPartPr>
        <w:name w:val="D94759E0036B4E5F9C3DBC4114E0B6C4"/>
        <w:category>
          <w:name w:val="Général"/>
          <w:gallery w:val="placeholder"/>
        </w:category>
        <w:types>
          <w:type w:val="bbPlcHdr"/>
        </w:types>
        <w:behaviors>
          <w:behavior w:val="content"/>
        </w:behaviors>
        <w:guid w:val="{F9ED8A4F-6D8A-4A6C-B07A-D8F28B1A7024}"/>
      </w:docPartPr>
      <w:docPartBody>
        <w:p w:rsidR="00180929" w:rsidRDefault="00CF6D10">
          <w:pPr>
            <w:pStyle w:val="D94759E0036B4E5F9C3DBC4114E0B6C4"/>
          </w:pPr>
          <w:r>
            <w:rPr>
              <w:i/>
              <w:iCs/>
              <w:color w:val="833C0B" w:themeColor="accent2" w:themeShade="80"/>
              <w:sz w:val="28"/>
              <w:szCs w:val="28"/>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CF6D10"/>
    <w:rsid w:val="00180929"/>
    <w:rsid w:val="00CF6D1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29"/>
  </w:style>
  <w:style w:type="paragraph" w:styleId="Titre1">
    <w:name w:val="heading 1"/>
    <w:basedOn w:val="Normal"/>
    <w:next w:val="Normal"/>
    <w:link w:val="Titre1Car"/>
    <w:uiPriority w:val="1"/>
    <w:qFormat/>
    <w:rsid w:val="00180929"/>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rsid w:val="00180929"/>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0469514ADC449CF9A7AA2D6DB17BA27">
    <w:name w:val="E0469514ADC449CF9A7AA2D6DB17BA27"/>
    <w:rsid w:val="00180929"/>
  </w:style>
  <w:style w:type="paragraph" w:customStyle="1" w:styleId="C1E215C638C84F8395594DBBC02735D6">
    <w:name w:val="C1E215C638C84F8395594DBBC02735D6"/>
    <w:rsid w:val="00180929"/>
  </w:style>
  <w:style w:type="character" w:customStyle="1" w:styleId="Titre1Car">
    <w:name w:val="Titre 1 Car"/>
    <w:basedOn w:val="Policepardfaut"/>
    <w:link w:val="Titre1"/>
    <w:uiPriority w:val="1"/>
    <w:rsid w:val="00180929"/>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sid w:val="00180929"/>
    <w:rPr>
      <w:rFonts w:asciiTheme="majorHAnsi" w:eastAsiaTheme="minorHAnsi" w:hAnsiTheme="majorHAnsi"/>
      <w:color w:val="323E4F" w:themeColor="text2" w:themeShade="BF"/>
      <w:sz w:val="28"/>
      <w:szCs w:val="28"/>
    </w:rPr>
  </w:style>
  <w:style w:type="paragraph" w:customStyle="1" w:styleId="4EC1448EDD0D48FB88C5731441C00098">
    <w:name w:val="4EC1448EDD0D48FB88C5731441C00098"/>
    <w:rsid w:val="00180929"/>
  </w:style>
  <w:style w:type="paragraph" w:customStyle="1" w:styleId="68CF71BB041249438D62E8BC62548690">
    <w:name w:val="68CF71BB041249438D62E8BC62548690"/>
    <w:rsid w:val="00180929"/>
  </w:style>
  <w:style w:type="paragraph" w:customStyle="1" w:styleId="D94759E0036B4E5F9C3DBC4114E0B6C4">
    <w:name w:val="D94759E0036B4E5F9C3DBC4114E0B6C4"/>
    <w:rsid w:val="00180929"/>
  </w:style>
  <w:style w:type="paragraph" w:customStyle="1" w:styleId="DE8989E0BDD74994AF789035B3876569">
    <w:name w:val="DE8989E0BDD74994AF789035B3876569"/>
    <w:rsid w:val="00180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2019-02-08T00:00:00</PublishDate>
  <Abstract>Concernant des thématiques comme le CI, les liens entre PT et croissance, les politiques monétaires contracycliques, la prise en compte de déterminants et mécanismes microéconomiques semble en l’état des travaux contemporains incontournable.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(Thème Oriel)</Template>
  <TotalTime>1</TotalTime>
  <Pages>4</Pages>
  <Words>950</Words>
  <Characters>5231</Characters>
  <Application>Microsoft Office Word</Application>
  <DocSecurity>4</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les fondements micro de la macro economie</vt: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fondements micro de la macro economie</dc:title>
  <dc:subject>La macroéconomie est microfondée,</dc:subject>
  <dc:creator>cbruet</dc:creator>
  <cp:lastModifiedBy>X86 PROFIL</cp:lastModifiedBy>
  <cp:revision>2</cp:revision>
  <cp:lastPrinted>2019-04-01T06:14:00Z</cp:lastPrinted>
  <dcterms:created xsi:type="dcterms:W3CDTF">2019-04-01T06:34:00Z</dcterms:created>
  <dcterms:modified xsi:type="dcterms:W3CDTF">2019-04-01T06:34:00Z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