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2D" w:rsidRPr="00C30F27" w:rsidRDefault="00B9612D" w:rsidP="00B9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jc w:val="center"/>
        <w:rPr>
          <w:b/>
          <w:bCs/>
          <w:sz w:val="28"/>
          <w:szCs w:val="28"/>
          <w:lang w:eastAsia="fr-FR"/>
        </w:rPr>
      </w:pPr>
      <w:r w:rsidRPr="00C30F27">
        <w:rPr>
          <w:b/>
          <w:bCs/>
          <w:sz w:val="28"/>
          <w:szCs w:val="28"/>
          <w:lang w:eastAsia="fr-FR"/>
        </w:rPr>
        <w:t xml:space="preserve">Entrainement au Grand Oral en </w:t>
      </w:r>
      <w:r>
        <w:rPr>
          <w:b/>
          <w:bCs/>
          <w:sz w:val="28"/>
          <w:szCs w:val="28"/>
          <w:lang w:eastAsia="fr-FR"/>
        </w:rPr>
        <w:t>novembre</w:t>
      </w:r>
      <w:r w:rsidRPr="00C30F27">
        <w:rPr>
          <w:b/>
          <w:bCs/>
          <w:sz w:val="28"/>
          <w:szCs w:val="28"/>
          <w:lang w:eastAsia="fr-FR"/>
        </w:rPr>
        <w:t xml:space="preserve"> 2020 sur le chapitre </w:t>
      </w:r>
      <w:r>
        <w:rPr>
          <w:b/>
          <w:bCs/>
          <w:sz w:val="28"/>
          <w:szCs w:val="28"/>
          <w:lang w:eastAsia="fr-FR"/>
        </w:rPr>
        <w:t>3</w:t>
      </w:r>
    </w:p>
    <w:p w:rsidR="00B9612D" w:rsidRPr="00850D0F" w:rsidRDefault="00B9612D" w:rsidP="00B9612D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before="60"/>
        <w:jc w:val="both"/>
        <w:rPr>
          <w:rFonts w:ascii="Arial" w:hAnsi="Arial" w:cs="Arial"/>
          <w:sz w:val="22"/>
          <w:szCs w:val="22"/>
        </w:rPr>
      </w:pPr>
      <w:r w:rsidRPr="00850D0F">
        <w:rPr>
          <w:rFonts w:ascii="Arial" w:hAnsi="Arial" w:cs="Arial"/>
          <w:sz w:val="22"/>
          <w:szCs w:val="22"/>
          <w:u w:val="single"/>
        </w:rPr>
        <w:t>Objectif</w:t>
      </w:r>
      <w:r w:rsidRPr="00850D0F">
        <w:rPr>
          <w:rFonts w:ascii="Arial" w:hAnsi="Arial" w:cs="Arial"/>
          <w:sz w:val="22"/>
          <w:szCs w:val="22"/>
        </w:rPr>
        <w:t xml:space="preserve"> : </w:t>
      </w:r>
      <w:r w:rsidRPr="00850D0F">
        <w:rPr>
          <w:rFonts w:ascii="Arial" w:hAnsi="Arial" w:cs="Arial"/>
          <w:sz w:val="22"/>
          <w:szCs w:val="22"/>
        </w:rPr>
        <w:t>P</w:t>
      </w:r>
      <w:r w:rsidRPr="00850D0F">
        <w:rPr>
          <w:rFonts w:ascii="Arial" w:hAnsi="Arial" w:cs="Arial"/>
          <w:sz w:val="22"/>
          <w:szCs w:val="22"/>
        </w:rPr>
        <w:t xml:space="preserve">résenter une synthèse de l’un des objectifs d’apprentissage de votre choix en </w:t>
      </w:r>
      <w:r w:rsidRPr="00850D0F">
        <w:rPr>
          <w:rFonts w:ascii="Arial" w:hAnsi="Arial" w:cs="Arial"/>
          <w:sz w:val="22"/>
          <w:szCs w:val="22"/>
        </w:rPr>
        <w:t>3</w:t>
      </w:r>
      <w:r w:rsidRPr="00850D0F">
        <w:rPr>
          <w:rFonts w:ascii="Arial" w:hAnsi="Arial" w:cs="Arial"/>
          <w:sz w:val="22"/>
          <w:szCs w:val="22"/>
        </w:rPr>
        <w:t xml:space="preserve"> minutes</w:t>
      </w:r>
      <w:r w:rsidRPr="00850D0F">
        <w:rPr>
          <w:rFonts w:ascii="Arial" w:hAnsi="Arial" w:cs="Arial"/>
          <w:sz w:val="22"/>
          <w:szCs w:val="22"/>
        </w:rPr>
        <w:t xml:space="preserve"> </w:t>
      </w:r>
      <w:r w:rsidRPr="00850D0F">
        <w:rPr>
          <w:rFonts w:ascii="Arial" w:hAnsi="Arial" w:cs="Arial"/>
          <w:sz w:val="22"/>
          <w:szCs w:val="22"/>
        </w:rPr>
        <w:t>grâce à un</w:t>
      </w:r>
      <w:r w:rsidRPr="00850D0F">
        <w:rPr>
          <w:rFonts w:ascii="Arial" w:hAnsi="Arial" w:cs="Arial"/>
          <w:sz w:val="22"/>
          <w:szCs w:val="22"/>
        </w:rPr>
        <w:t xml:space="preserve"> schéma</w:t>
      </w:r>
      <w:bookmarkStart w:id="0" w:name="_GoBack"/>
      <w:bookmarkEnd w:id="0"/>
      <w:r w:rsidRPr="00850D0F">
        <w:rPr>
          <w:rFonts w:ascii="Arial" w:hAnsi="Arial" w:cs="Arial"/>
          <w:sz w:val="22"/>
          <w:szCs w:val="22"/>
        </w:rPr>
        <w:t>. Vos camarades vous poseront des questions qui porteront soit sur les connaissances, soit sur les illustrations de l’objectif d’apprentissage.</w:t>
      </w:r>
    </w:p>
    <w:p w:rsidR="00B9612D" w:rsidRDefault="00B9612D" w:rsidP="00B9612D">
      <w:pPr>
        <w:jc w:val="center"/>
        <w:rPr>
          <w:b/>
          <w:bCs/>
          <w:lang w:eastAsia="fr-FR"/>
        </w:rPr>
      </w:pPr>
    </w:p>
    <w:p w:rsidR="00B9612D" w:rsidRDefault="00B9612D" w:rsidP="00B9612D">
      <w:pPr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>Nom prénom : ………………………………………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 Temps : 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</w:t>
      </w:r>
    </w:p>
    <w:p w:rsidR="00B9612D" w:rsidRDefault="00B9612D" w:rsidP="00B9612D">
      <w:pPr>
        <w:jc w:val="center"/>
        <w:rPr>
          <w:b/>
          <w:bCs/>
          <w:lang w:eastAsia="fr-FR"/>
        </w:rPr>
      </w:pPr>
      <w:r w:rsidRPr="004A3A7D">
        <w:rPr>
          <w:rFonts w:cs="Arial"/>
          <w:b/>
          <w:bCs/>
          <w:sz w:val="24"/>
          <w:szCs w:val="24"/>
          <w:lang w:eastAsia="fr-FR"/>
        </w:rPr>
        <w:t>G</w:t>
      </w:r>
      <w:r w:rsidRPr="004A3A7D">
        <w:rPr>
          <w:b/>
          <w:bCs/>
          <w:lang w:eastAsia="fr-FR"/>
        </w:rPr>
        <w:t>rille d'évaluation indicative de l'épreuve orale terminale</w:t>
      </w:r>
      <w:r>
        <w:rPr>
          <w:b/>
          <w:bCs/>
          <w:lang w:eastAsia="fr-FR"/>
        </w:rPr>
        <w:t xml:space="preserve"> (BO n°2 du 13 février 2020) </w:t>
      </w:r>
    </w:p>
    <w:p w:rsidR="00B9612D" w:rsidRDefault="00B9612D"/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B9612D" w:rsidTr="00B9612D">
        <w:tc>
          <w:tcPr>
            <w:tcW w:w="1560" w:type="dxa"/>
            <w:tcBorders>
              <w:top w:val="nil"/>
              <w:left w:val="nil"/>
            </w:tcBorders>
          </w:tcPr>
          <w:p w:rsidR="00B9612D" w:rsidRDefault="00B9612D" w:rsidP="00C33056"/>
        </w:tc>
        <w:tc>
          <w:tcPr>
            <w:tcW w:w="3969" w:type="dxa"/>
            <w:shd w:val="clear" w:color="auto" w:fill="70AD47" w:themeFill="accent6"/>
          </w:tcPr>
          <w:p w:rsidR="00B9612D" w:rsidRPr="00057BA6" w:rsidRDefault="00B9612D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orale de l’épreuve</w:t>
            </w:r>
          </w:p>
        </w:tc>
        <w:tc>
          <w:tcPr>
            <w:tcW w:w="4677" w:type="dxa"/>
            <w:shd w:val="clear" w:color="auto" w:fill="70AD47" w:themeFill="accent6"/>
          </w:tcPr>
          <w:p w:rsidR="00B9612D" w:rsidRPr="00057BA6" w:rsidRDefault="00B9612D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de l’interaction</w:t>
            </w:r>
          </w:p>
        </w:tc>
      </w:tr>
      <w:tr w:rsidR="00B9612D" w:rsidTr="00B9612D">
        <w:tc>
          <w:tcPr>
            <w:tcW w:w="1560" w:type="dxa"/>
            <w:shd w:val="clear" w:color="auto" w:fill="E2EFD9" w:themeFill="accent6" w:themeFillTint="33"/>
          </w:tcPr>
          <w:p w:rsidR="00B9612D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insuffisant</w:t>
            </w:r>
          </w:p>
          <w:p w:rsidR="00B9612D" w:rsidRPr="00057BA6" w:rsidRDefault="00B9612D" w:rsidP="00C33056">
            <w:pPr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B9612D" w:rsidRPr="005A6AE0" w:rsidRDefault="00B9612D" w:rsidP="00C33056">
            <w:r w:rsidRPr="005A6AE0">
              <w:t>Difficilement audible sur l’ensemble de la prestation. Le candidat ne parvient pas à capter l’attention.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:rsidR="00B9612D" w:rsidRPr="005A6AE0" w:rsidRDefault="00B9612D" w:rsidP="00C33056">
            <w:r w:rsidRPr="005A6AE0">
              <w:t>Réponses courtes ou rares. La communication repose principalement sur l’évaluateur.</w:t>
            </w:r>
          </w:p>
        </w:tc>
      </w:tr>
      <w:tr w:rsidR="00B9612D" w:rsidTr="00B9612D">
        <w:tc>
          <w:tcPr>
            <w:tcW w:w="1560" w:type="dxa"/>
            <w:shd w:val="clear" w:color="auto" w:fill="C5E0B3" w:themeFill="accent6" w:themeFillTint="66"/>
          </w:tcPr>
          <w:p w:rsidR="00B9612D" w:rsidRPr="00057BA6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Insuffisant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B9612D" w:rsidRPr="005A6AE0" w:rsidRDefault="00B9612D" w:rsidP="00C33056">
            <w:r w:rsidRPr="005A6AE0">
              <w:t>LA voix devient plus audible et intelligible au fil de l’épreuve mais demeure monocorde.</w:t>
            </w:r>
          </w:p>
          <w:p w:rsidR="00B9612D" w:rsidRPr="005A6AE0" w:rsidRDefault="00B9612D" w:rsidP="00C33056">
            <w:r w:rsidRPr="005A6AE0">
              <w:t>Vocabulaire limité ou approximatif.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B9612D" w:rsidRPr="005A6AE0" w:rsidRDefault="00B9612D" w:rsidP="00C33056">
            <w:r w:rsidRPr="005A6AE0">
              <w:t>L’entretien permet une amorce d’échange. L’interaction reste limitée.</w:t>
            </w:r>
          </w:p>
        </w:tc>
      </w:tr>
      <w:tr w:rsidR="00B9612D" w:rsidTr="00B9612D">
        <w:tc>
          <w:tcPr>
            <w:tcW w:w="1560" w:type="dxa"/>
            <w:shd w:val="clear" w:color="auto" w:fill="A8D08D" w:themeFill="accent6" w:themeFillTint="99"/>
          </w:tcPr>
          <w:p w:rsidR="00B9612D" w:rsidRPr="00057BA6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Satisfaisant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B9612D" w:rsidRPr="005A6AE0" w:rsidRDefault="00B9612D" w:rsidP="00C33056">
            <w:r w:rsidRPr="005A6AE0">
              <w:t>Quelques variations dans l’utilisation de la voix. Prise de parole affirmée. Le candidat utilise un lexique adapté. Il parvient à susciter l’intérêt.</w:t>
            </w:r>
          </w:p>
        </w:tc>
        <w:tc>
          <w:tcPr>
            <w:tcW w:w="4677" w:type="dxa"/>
            <w:shd w:val="clear" w:color="auto" w:fill="A8D08D" w:themeFill="accent6" w:themeFillTint="99"/>
          </w:tcPr>
          <w:p w:rsidR="00B9612D" w:rsidRPr="005A6AE0" w:rsidRDefault="00B9612D" w:rsidP="00C33056">
            <w:r w:rsidRPr="005A6AE0">
              <w:t xml:space="preserve">Le candidat répond, contribue, réagit. Il se reprend et reformule en s’aidant des propositions du jury. </w:t>
            </w:r>
          </w:p>
        </w:tc>
      </w:tr>
      <w:tr w:rsidR="00B9612D" w:rsidTr="00B9612D">
        <w:tc>
          <w:tcPr>
            <w:tcW w:w="1560" w:type="dxa"/>
            <w:shd w:val="clear" w:color="auto" w:fill="538135" w:themeFill="accent6" w:themeFillShade="BF"/>
          </w:tcPr>
          <w:p w:rsidR="00B9612D" w:rsidRPr="00057BA6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satisfaisant</w:t>
            </w:r>
          </w:p>
        </w:tc>
        <w:tc>
          <w:tcPr>
            <w:tcW w:w="3969" w:type="dxa"/>
            <w:shd w:val="clear" w:color="auto" w:fill="538135" w:themeFill="accent6" w:themeFillShade="BF"/>
          </w:tcPr>
          <w:p w:rsidR="00B9612D" w:rsidRPr="005A6AE0" w:rsidRDefault="00B9612D" w:rsidP="00C33056">
            <w:r w:rsidRPr="005A6AE0">
              <w:t xml:space="preserve">La voix soutient efficacement le discours. Qualités prosodiques marquées (début, fluidité et nuances pertinentes…). Le candidat est pleinement engagé dans sa parole. Il utilise un vocabulaire riche et précis. </w:t>
            </w:r>
          </w:p>
        </w:tc>
        <w:tc>
          <w:tcPr>
            <w:tcW w:w="4677" w:type="dxa"/>
            <w:shd w:val="clear" w:color="auto" w:fill="538135" w:themeFill="accent6" w:themeFillShade="BF"/>
          </w:tcPr>
          <w:p w:rsidR="00B9612D" w:rsidRPr="005A6AE0" w:rsidRDefault="00B9612D" w:rsidP="00C33056">
            <w:r w:rsidRPr="005A6AE0">
              <w:t>Le candidat s'engage dans sa parole, réagit de façon pertinente. Prend l'initiative dans l'échange. Exploite judicieusement les éléments fournis par la situation d'interaction.</w:t>
            </w:r>
          </w:p>
        </w:tc>
      </w:tr>
    </w:tbl>
    <w:p w:rsidR="00B9612D" w:rsidRDefault="00B9612D"/>
    <w:p w:rsidR="00B9612D" w:rsidRDefault="00B9612D"/>
    <w:p w:rsidR="006D4184" w:rsidRDefault="006D4184"/>
    <w:p w:rsidR="006D4184" w:rsidRDefault="006D4184"/>
    <w:p w:rsidR="00B9612D" w:rsidRPr="00C30F27" w:rsidRDefault="00B9612D" w:rsidP="00B961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jc w:val="center"/>
        <w:rPr>
          <w:b/>
          <w:bCs/>
          <w:sz w:val="28"/>
          <w:szCs w:val="28"/>
          <w:lang w:eastAsia="fr-FR"/>
        </w:rPr>
      </w:pPr>
      <w:r w:rsidRPr="00C30F27">
        <w:rPr>
          <w:b/>
          <w:bCs/>
          <w:sz w:val="28"/>
          <w:szCs w:val="28"/>
          <w:lang w:eastAsia="fr-FR"/>
        </w:rPr>
        <w:t xml:space="preserve">Entrainement au Grand Oral en </w:t>
      </w:r>
      <w:r>
        <w:rPr>
          <w:b/>
          <w:bCs/>
          <w:sz w:val="28"/>
          <w:szCs w:val="28"/>
          <w:lang w:eastAsia="fr-FR"/>
        </w:rPr>
        <w:t>novembre</w:t>
      </w:r>
      <w:r w:rsidRPr="00C30F27">
        <w:rPr>
          <w:b/>
          <w:bCs/>
          <w:sz w:val="28"/>
          <w:szCs w:val="28"/>
          <w:lang w:eastAsia="fr-FR"/>
        </w:rPr>
        <w:t xml:space="preserve"> 2020 sur le chapitre </w:t>
      </w:r>
      <w:r>
        <w:rPr>
          <w:b/>
          <w:bCs/>
          <w:sz w:val="28"/>
          <w:szCs w:val="28"/>
          <w:lang w:eastAsia="fr-FR"/>
        </w:rPr>
        <w:t>3</w:t>
      </w:r>
    </w:p>
    <w:p w:rsidR="00B9612D" w:rsidRPr="00B9612D" w:rsidRDefault="00B9612D" w:rsidP="00B9612D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before="60"/>
        <w:jc w:val="both"/>
        <w:rPr>
          <w:rFonts w:ascii="Arial" w:hAnsi="Arial" w:cs="Arial"/>
          <w:color w:val="333333"/>
          <w:sz w:val="22"/>
          <w:szCs w:val="22"/>
        </w:rPr>
      </w:pPr>
      <w:r w:rsidRPr="00850D0F">
        <w:rPr>
          <w:rFonts w:ascii="Arial" w:hAnsi="Arial" w:cs="Arial"/>
          <w:sz w:val="22"/>
          <w:szCs w:val="22"/>
          <w:u w:val="single"/>
        </w:rPr>
        <w:t>Objectif</w:t>
      </w:r>
      <w:r w:rsidRPr="00850D0F">
        <w:rPr>
          <w:rFonts w:ascii="Arial" w:hAnsi="Arial" w:cs="Arial"/>
          <w:sz w:val="22"/>
          <w:szCs w:val="22"/>
        </w:rPr>
        <w:t> : Présenter une synthèse de l’un des objectifs d’apprentissage de votre choix en 3 minutes grâce à un schéma. Vos camarades vous poseront des questions qui porteront soit sur les connaissances, soit sur les illustrations de l’objectif d’apprentissage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B9612D" w:rsidRDefault="00B9612D" w:rsidP="00B9612D">
      <w:pPr>
        <w:jc w:val="center"/>
        <w:rPr>
          <w:b/>
          <w:bCs/>
          <w:lang w:eastAsia="fr-FR"/>
        </w:rPr>
      </w:pPr>
    </w:p>
    <w:p w:rsidR="00B9612D" w:rsidRDefault="00B9612D" w:rsidP="00B9612D">
      <w:pPr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>Nom prénom : ………………………………………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 Temps : 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</w:t>
      </w:r>
    </w:p>
    <w:p w:rsidR="00B9612D" w:rsidRDefault="00B9612D" w:rsidP="00B9612D">
      <w:pPr>
        <w:jc w:val="center"/>
        <w:rPr>
          <w:b/>
          <w:bCs/>
          <w:lang w:eastAsia="fr-FR"/>
        </w:rPr>
      </w:pPr>
      <w:r w:rsidRPr="004A3A7D">
        <w:rPr>
          <w:rFonts w:cs="Arial"/>
          <w:b/>
          <w:bCs/>
          <w:sz w:val="24"/>
          <w:szCs w:val="24"/>
          <w:lang w:eastAsia="fr-FR"/>
        </w:rPr>
        <w:t>G</w:t>
      </w:r>
      <w:r w:rsidRPr="004A3A7D">
        <w:rPr>
          <w:b/>
          <w:bCs/>
          <w:lang w:eastAsia="fr-FR"/>
        </w:rPr>
        <w:t>rille d'évaluation indicative de l'épreuve orale terminale</w:t>
      </w:r>
      <w:r>
        <w:rPr>
          <w:b/>
          <w:bCs/>
          <w:lang w:eastAsia="fr-FR"/>
        </w:rPr>
        <w:t xml:space="preserve"> (BO n°2 du 13 février 2020) </w:t>
      </w:r>
    </w:p>
    <w:p w:rsidR="00B9612D" w:rsidRDefault="00B9612D" w:rsidP="00B9612D"/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B9612D" w:rsidTr="00C33056">
        <w:tc>
          <w:tcPr>
            <w:tcW w:w="1560" w:type="dxa"/>
            <w:tcBorders>
              <w:top w:val="nil"/>
              <w:left w:val="nil"/>
            </w:tcBorders>
          </w:tcPr>
          <w:p w:rsidR="00B9612D" w:rsidRDefault="00B9612D" w:rsidP="00C33056"/>
        </w:tc>
        <w:tc>
          <w:tcPr>
            <w:tcW w:w="3969" w:type="dxa"/>
            <w:shd w:val="clear" w:color="auto" w:fill="70AD47" w:themeFill="accent6"/>
          </w:tcPr>
          <w:p w:rsidR="00B9612D" w:rsidRPr="00057BA6" w:rsidRDefault="00B9612D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orale de l’épreuve</w:t>
            </w:r>
          </w:p>
        </w:tc>
        <w:tc>
          <w:tcPr>
            <w:tcW w:w="4677" w:type="dxa"/>
            <w:shd w:val="clear" w:color="auto" w:fill="70AD47" w:themeFill="accent6"/>
          </w:tcPr>
          <w:p w:rsidR="00B9612D" w:rsidRPr="00057BA6" w:rsidRDefault="00B9612D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de l’interaction</w:t>
            </w:r>
          </w:p>
        </w:tc>
      </w:tr>
      <w:tr w:rsidR="00B9612D" w:rsidTr="00C33056">
        <w:tc>
          <w:tcPr>
            <w:tcW w:w="1560" w:type="dxa"/>
            <w:shd w:val="clear" w:color="auto" w:fill="E2EFD9" w:themeFill="accent6" w:themeFillTint="33"/>
          </w:tcPr>
          <w:p w:rsidR="00B9612D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insuffisant</w:t>
            </w:r>
          </w:p>
          <w:p w:rsidR="00B9612D" w:rsidRPr="00057BA6" w:rsidRDefault="00B9612D" w:rsidP="00C33056">
            <w:pPr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B9612D" w:rsidRPr="005A6AE0" w:rsidRDefault="00B9612D" w:rsidP="00C33056">
            <w:r w:rsidRPr="005A6AE0">
              <w:t>Difficilement audible sur l’ensemble de la prestation. Le candidat ne parvient pas à capter l’attention.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:rsidR="00B9612D" w:rsidRPr="005A6AE0" w:rsidRDefault="00B9612D" w:rsidP="00C33056">
            <w:r w:rsidRPr="005A6AE0">
              <w:t>Réponses courtes ou rares. La communication repose principalement sur l’évaluateur.</w:t>
            </w:r>
          </w:p>
        </w:tc>
      </w:tr>
      <w:tr w:rsidR="00B9612D" w:rsidTr="00C33056">
        <w:tc>
          <w:tcPr>
            <w:tcW w:w="1560" w:type="dxa"/>
            <w:shd w:val="clear" w:color="auto" w:fill="C5E0B3" w:themeFill="accent6" w:themeFillTint="66"/>
          </w:tcPr>
          <w:p w:rsidR="00B9612D" w:rsidRPr="00057BA6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Insuffisant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B9612D" w:rsidRPr="005A6AE0" w:rsidRDefault="00B9612D" w:rsidP="00C33056">
            <w:r w:rsidRPr="005A6AE0">
              <w:t>LA voix devient plus audible et intelligible au fil de l’épreuve mais demeure monocorde.</w:t>
            </w:r>
          </w:p>
          <w:p w:rsidR="00B9612D" w:rsidRPr="005A6AE0" w:rsidRDefault="00B9612D" w:rsidP="00C33056">
            <w:r w:rsidRPr="005A6AE0">
              <w:t>Vocabulaire limité ou approximatif.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B9612D" w:rsidRPr="005A6AE0" w:rsidRDefault="00B9612D" w:rsidP="00C33056">
            <w:r w:rsidRPr="005A6AE0">
              <w:t>L’entretien permet une amorce d’échange. L’interaction reste limitée.</w:t>
            </w:r>
          </w:p>
        </w:tc>
      </w:tr>
      <w:tr w:rsidR="00B9612D" w:rsidTr="00C33056">
        <w:tc>
          <w:tcPr>
            <w:tcW w:w="1560" w:type="dxa"/>
            <w:shd w:val="clear" w:color="auto" w:fill="A8D08D" w:themeFill="accent6" w:themeFillTint="99"/>
          </w:tcPr>
          <w:p w:rsidR="00B9612D" w:rsidRPr="00057BA6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Satisfaisant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B9612D" w:rsidRPr="005A6AE0" w:rsidRDefault="00B9612D" w:rsidP="00C33056">
            <w:r w:rsidRPr="005A6AE0">
              <w:t>Quelques variations dans l’utilisation de la voix. Prise de parole affirmée. Le candidat utilise un lexique adapté. Il parvient à susciter l’intérêt.</w:t>
            </w:r>
          </w:p>
        </w:tc>
        <w:tc>
          <w:tcPr>
            <w:tcW w:w="4677" w:type="dxa"/>
            <w:shd w:val="clear" w:color="auto" w:fill="A8D08D" w:themeFill="accent6" w:themeFillTint="99"/>
          </w:tcPr>
          <w:p w:rsidR="00B9612D" w:rsidRPr="005A6AE0" w:rsidRDefault="00B9612D" w:rsidP="00C33056">
            <w:r w:rsidRPr="005A6AE0">
              <w:t xml:space="preserve">Le candidat répond, contribue, réagit. Il se reprend et reformule en s’aidant des propositions du jury. </w:t>
            </w:r>
          </w:p>
        </w:tc>
      </w:tr>
      <w:tr w:rsidR="00B9612D" w:rsidTr="00C33056">
        <w:tc>
          <w:tcPr>
            <w:tcW w:w="1560" w:type="dxa"/>
            <w:shd w:val="clear" w:color="auto" w:fill="538135" w:themeFill="accent6" w:themeFillShade="BF"/>
          </w:tcPr>
          <w:p w:rsidR="00B9612D" w:rsidRPr="00057BA6" w:rsidRDefault="00B9612D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satisfaisant</w:t>
            </w:r>
          </w:p>
        </w:tc>
        <w:tc>
          <w:tcPr>
            <w:tcW w:w="3969" w:type="dxa"/>
            <w:shd w:val="clear" w:color="auto" w:fill="538135" w:themeFill="accent6" w:themeFillShade="BF"/>
          </w:tcPr>
          <w:p w:rsidR="00B9612D" w:rsidRPr="005A6AE0" w:rsidRDefault="00B9612D" w:rsidP="00C33056">
            <w:r w:rsidRPr="005A6AE0">
              <w:t xml:space="preserve">La voix soutient efficacement le discours. Qualités prosodiques marquées (début, fluidité et nuances pertinentes…). Le candidat est pleinement engagé dans sa parole. Il utilise un vocabulaire riche et précis. </w:t>
            </w:r>
          </w:p>
        </w:tc>
        <w:tc>
          <w:tcPr>
            <w:tcW w:w="4677" w:type="dxa"/>
            <w:shd w:val="clear" w:color="auto" w:fill="538135" w:themeFill="accent6" w:themeFillShade="BF"/>
          </w:tcPr>
          <w:p w:rsidR="00B9612D" w:rsidRPr="005A6AE0" w:rsidRDefault="00B9612D" w:rsidP="00C33056">
            <w:r w:rsidRPr="005A6AE0">
              <w:t>Le candidat s'engage dans sa parole, réagit de façon pertinente. Prend l'initiative dans l'échange. Exploite judicieusement les éléments fournis par la situation d'interaction.</w:t>
            </w:r>
          </w:p>
        </w:tc>
      </w:tr>
    </w:tbl>
    <w:p w:rsidR="00B9612D" w:rsidRDefault="00B9612D"/>
    <w:sectPr w:rsidR="00B9612D" w:rsidSect="003428EF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2D"/>
    <w:rsid w:val="003428EF"/>
    <w:rsid w:val="006D4184"/>
    <w:rsid w:val="00792ED7"/>
    <w:rsid w:val="00850D0F"/>
    <w:rsid w:val="009E339D"/>
    <w:rsid w:val="00B9612D"/>
    <w:rsid w:val="00C90872"/>
    <w:rsid w:val="00D733BD"/>
    <w:rsid w:val="00F477A0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6E47"/>
  <w15:chartTrackingRefBased/>
  <w15:docId w15:val="{2236D698-B16C-4AFB-A064-6665BA94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2D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document"/>
    <w:uiPriority w:val="1"/>
    <w:qFormat/>
    <w:rsid w:val="00B9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</cp:lastModifiedBy>
  <cp:revision>5</cp:revision>
  <dcterms:created xsi:type="dcterms:W3CDTF">2020-10-12T09:29:00Z</dcterms:created>
  <dcterms:modified xsi:type="dcterms:W3CDTF">2020-10-12T09:50:00Z</dcterms:modified>
</cp:coreProperties>
</file>