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40"/>
          <w:szCs w:val="40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40"/>
          <w:szCs w:val="40"/>
          <w:lang w:eastAsia="fr-FR"/>
        </w:rPr>
        <w:t xml:space="preserve">Amélie ROUGIE - chargée d'étude - Sociologie des croyances - PARIS </w:t>
      </w:r>
      <w:r w:rsidR="0078709C">
        <w:rPr>
          <w:rFonts w:ascii="Baskerville Old Face" w:eastAsia="Times New Roman" w:hAnsi="Baskerville Old Face" w:cs="Times New Roman"/>
          <w:sz w:val="40"/>
          <w:szCs w:val="40"/>
          <w:lang w:eastAsia="fr-FR"/>
        </w:rPr>
        <w:t xml:space="preserve">7 </w:t>
      </w:r>
      <w:r w:rsidRPr="001E2D44">
        <w:rPr>
          <w:rFonts w:ascii="Baskerville Old Face" w:eastAsia="Times New Roman" w:hAnsi="Baskerville Old Face" w:cs="Times New Roman"/>
          <w:sz w:val="40"/>
          <w:szCs w:val="40"/>
          <w:lang w:eastAsia="fr-FR"/>
        </w:rPr>
        <w:t xml:space="preserve">DIDEROT - assistante de G. BRONNER </w:t>
      </w:r>
    </w:p>
    <w:p w:rsidR="001E2D44" w:rsidRPr="001E2D44" w:rsidRDefault="001E2D44" w:rsidP="008E01AD">
      <w:pPr>
        <w:rPr>
          <w:rFonts w:ascii="Calibri" w:eastAsia="Times New Roman" w:hAnsi="Calibri" w:cs="Calibri"/>
          <w:color w:val="808080"/>
          <w:sz w:val="20"/>
          <w:szCs w:val="20"/>
          <w:lang w:eastAsia="fr-FR"/>
        </w:rPr>
      </w:pPr>
      <w:r w:rsidRPr="001E2D44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>mardi 3 octobre 2017</w:t>
      </w:r>
    </w:p>
    <w:p w:rsidR="001E2D44" w:rsidRPr="001E2D44" w:rsidRDefault="001E2D44" w:rsidP="008E01AD">
      <w:pPr>
        <w:rPr>
          <w:rFonts w:ascii="Calibri" w:eastAsia="Times New Roman" w:hAnsi="Calibri" w:cs="Calibri"/>
          <w:color w:val="808080"/>
          <w:sz w:val="20"/>
          <w:szCs w:val="20"/>
          <w:lang w:eastAsia="fr-FR"/>
        </w:rPr>
      </w:pPr>
      <w:bookmarkStart w:id="0" w:name="_GoBack"/>
      <w:bookmarkEnd w:id="0"/>
    </w:p>
    <w:p w:rsidR="001E2D44" w:rsidRPr="001E2D44" w:rsidRDefault="001E2D44" w:rsidP="008E01AD">
      <w:pPr>
        <w:rPr>
          <w:rFonts w:ascii="Calibri" w:eastAsia="Times New Roman" w:hAnsi="Calibri" w:cs="Calibri"/>
          <w:color w:val="1E4E79"/>
          <w:sz w:val="32"/>
          <w:szCs w:val="32"/>
          <w:lang w:eastAsia="fr-FR"/>
        </w:rPr>
      </w:pPr>
      <w:r w:rsidRPr="001E2D44">
        <w:rPr>
          <w:rFonts w:ascii="Calibri" w:eastAsia="Times New Roman" w:hAnsi="Calibri" w:cs="Calibri"/>
          <w:color w:val="1E4E79"/>
          <w:sz w:val="32"/>
          <w:szCs w:val="32"/>
          <w:lang w:eastAsia="fr-FR"/>
        </w:rPr>
        <w:t xml:space="preserve">Le bouleversement du marché </w:t>
      </w:r>
      <w:r w:rsidR="0078709C">
        <w:rPr>
          <w:rFonts w:ascii="Calibri" w:eastAsia="Times New Roman" w:hAnsi="Calibri" w:cs="Calibri"/>
          <w:color w:val="1E4E79"/>
          <w:sz w:val="32"/>
          <w:szCs w:val="32"/>
          <w:lang w:eastAsia="fr-FR"/>
        </w:rPr>
        <w:t>de l'information : les mécanique</w:t>
      </w:r>
      <w:r w:rsidRPr="001E2D44">
        <w:rPr>
          <w:rFonts w:ascii="Calibri" w:eastAsia="Times New Roman" w:hAnsi="Calibri" w:cs="Calibri"/>
          <w:color w:val="1E4E79"/>
          <w:sz w:val="32"/>
          <w:szCs w:val="32"/>
          <w:lang w:eastAsia="fr-FR"/>
        </w:rPr>
        <w:t xml:space="preserve">s du "croire" 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Paradoxe : internet, facteur de savoir et en même temps montée en puissance de croyances défiantes  - les théories du complot sont flores - idem pour la théorie du genre - idem la peur des vaccins - idem la peur des ondes - 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color w:val="2E75B5"/>
          <w:sz w:val="28"/>
          <w:szCs w:val="28"/>
          <w:lang w:eastAsia="fr-FR"/>
        </w:rPr>
      </w:pPr>
      <w:r w:rsidRPr="001E2D44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>La sociologie</w:t>
      </w:r>
      <w:r w:rsidR="0078709C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 xml:space="preserve"> cognitive</w:t>
      </w:r>
      <w:r w:rsidRPr="001E2D44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 xml:space="preserve"> de G. BRONNER - éclairages théoriques 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Un courant novateur : la sociologie cognitive - un courant diffus et qui s'est développé aux EU - </w:t>
      </w:r>
    </w:p>
    <w:p w:rsidR="0078709C" w:rsidRPr="0078709C" w:rsidRDefault="0078709C" w:rsidP="008E01AD">
      <w:pPr>
        <w:numPr>
          <w:ilvl w:val="0"/>
          <w:numId w:val="2"/>
        </w:numPr>
        <w:ind w:left="108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78709C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Une opposition au relativisme et au cognitivisme « au sens fort » qui explique le social par le social - une position kantienne - elle ne se réduit pas aux neurosciences mais n'est pas aveugle à cela non plus</w:t>
      </w:r>
    </w:p>
    <w:p w:rsidR="001E2D44" w:rsidRPr="0078709C" w:rsidRDefault="001E2D44" w:rsidP="008E01AD">
      <w:pPr>
        <w:numPr>
          <w:ilvl w:val="0"/>
          <w:numId w:val="2"/>
        </w:numPr>
        <w:ind w:left="108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78709C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Individualisme et infra-individualisme méthodologique : l'individu est rationnel - la rationalité est limitée - intérêt pour le raisonnement - </w:t>
      </w:r>
    </w:p>
    <w:p w:rsidR="001E2D44" w:rsidRPr="001E2D44" w:rsidRDefault="001E2D44" w:rsidP="008E01AD">
      <w:pPr>
        <w:numPr>
          <w:ilvl w:val="1"/>
          <w:numId w:val="4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l'individu a des raisons de croire en ce qu'il </w:t>
      </w:r>
      <w:proofErr w:type="gram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croit -</w:t>
      </w:r>
      <w:proofErr w:type="gram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il existe un système de représentations et de croyances qui amène à croire ce qu'on croit - </w:t>
      </w:r>
    </w:p>
    <w:p w:rsidR="005B7D09" w:rsidRDefault="001E2D44" w:rsidP="008E01AD">
      <w:pPr>
        <w:numPr>
          <w:ilvl w:val="1"/>
          <w:numId w:val="4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La rationalité est </w:t>
      </w:r>
      <w:proofErr w:type="gram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limitée -</w:t>
      </w:r>
      <w:proofErr w:type="gram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il existe des trous informationnels dans lesquels on construit du sens, des interprétations de la réalité - mais cela n'est pas aléatoire car structuré par des biais cognitifs (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cf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illusion d'optique et illusion mentale) -  ces biais cognitifs  traduisent une avarice mentale mais qui nous permettent de rester en bonne santé mentale - or internet les favorise et permet la montée en puissance de ces représentations </w:t>
      </w:r>
    </w:p>
    <w:p w:rsidR="005B7D09" w:rsidRPr="005B7D09" w:rsidRDefault="005B7D09" w:rsidP="008E01AD">
      <w:p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5B7D09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ab/>
      </w:r>
    </w:p>
    <w:p w:rsidR="001E2D44" w:rsidRDefault="005B7D09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L</w:t>
      </w:r>
      <w:r w:rsidRPr="005B7D09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a réalité sociale </w:t>
      </w: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est donc une hybridation entre</w:t>
      </w:r>
      <w:r w:rsidRPr="005B7D09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des invariants mentaux et des variables socioculturelles - Tendance à créer des formes dans de l'informe (indépendamment de l'âge et du sexe) </w:t>
      </w:r>
      <w:r w:rsidR="00853846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–</w:t>
      </w:r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853846" w:rsidRPr="001E2D44" w:rsidRDefault="00853846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</w:p>
    <w:p w:rsidR="001E2D44" w:rsidRPr="00853846" w:rsidRDefault="001E2D44" w:rsidP="008E01AD">
      <w:pPr>
        <w:pStyle w:val="Paragraphedeliste"/>
        <w:numPr>
          <w:ilvl w:val="0"/>
          <w:numId w:val="1"/>
        </w:numPr>
        <w:textAlignment w:val="center"/>
        <w:rPr>
          <w:rFonts w:ascii="Calibri" w:eastAsia="Times New Roman" w:hAnsi="Calibri" w:cs="Calibri"/>
          <w:color w:val="2E75B5"/>
          <w:sz w:val="28"/>
          <w:szCs w:val="28"/>
          <w:lang w:eastAsia="fr-FR"/>
        </w:rPr>
      </w:pPr>
      <w:r w:rsidRPr="00853846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>Bouleversement du marché de l'information</w:t>
      </w:r>
    </w:p>
    <w:p w:rsidR="001E2D44" w:rsidRPr="001E2D44" w:rsidRDefault="001E2D44" w:rsidP="008E01AD">
      <w:pPr>
        <w:ind w:left="540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La montée en puissance de croyances - </w:t>
      </w:r>
    </w:p>
    <w:p w:rsidR="001E2D44" w:rsidRPr="001E2D44" w:rsidRDefault="001E2D44" w:rsidP="008E01AD">
      <w:pPr>
        <w:numPr>
          <w:ilvl w:val="0"/>
          <w:numId w:val="6"/>
        </w:numPr>
        <w:ind w:left="108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La diffusion des rumeurs -</w:t>
      </w:r>
    </w:p>
    <w:p w:rsidR="001E2D44" w:rsidRPr="001E2D44" w:rsidRDefault="001E2D44" w:rsidP="008E01AD">
      <w:pPr>
        <w:numPr>
          <w:ilvl w:val="1"/>
          <w:numId w:val="7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à la fin de la 2WW, la maitrise de l'information était un enjeu majeur - avec Internet on peut remonter le processus d</w:t>
      </w:r>
      <w:r w:rsidR="00E259E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 constitution - à l'époque, ALLPORT et POS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TMAN ont simulé une rumeur en laboratoire - ils ont constitué un groupe et lui ont montré des scènes qu'il fallait raconter et ainsi de suite… on assiste à une déformation progressive de la narration - au bout de 6 à 7 maillons, on assiste à une déformation - se développent des formes de stéréotypes - ils se développent en fonction de notre capacité de mémorisation qui est de 6 à 7 items (+ ou - 2) - la déformation peut être à l'origine des mythes : une lecture darwinienne - </w:t>
      </w:r>
    </w:p>
    <w:p w:rsidR="00E259E1" w:rsidRDefault="001E2D44" w:rsidP="008E01AD">
      <w:pPr>
        <w:numPr>
          <w:ilvl w:val="2"/>
          <w:numId w:val="8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lastRenderedPageBreak/>
        <w:t>Exemple : la rumeur d'Orléans en 1969</w:t>
      </w:r>
      <w:r w:rsidR="00E259E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- </w:t>
      </w:r>
      <w:r w:rsidR="00E259E1" w:rsidRPr="00E259E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Femmes droguées dans des cabines d’essayage enlevées </w:t>
      </w:r>
      <w:r w:rsidR="00E259E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et </w:t>
      </w:r>
      <w:r w:rsidR="00E259E1" w:rsidRPr="00E259E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envoyées s</w:t>
      </w:r>
      <w:r w:rsidR="00E259E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ur le marché de la prostitution</w:t>
      </w:r>
    </w:p>
    <w:p w:rsidR="001E2D44" w:rsidRPr="001E2D44" w:rsidRDefault="001E2D44" w:rsidP="008E01AD">
      <w:p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2 stéréotypes : le port de la mini-jupe provoque la prostitution (!) ; les personnes de confession juive tiennent ces magasins de prêt-à-porter </w:t>
      </w:r>
    </w:p>
    <w:p w:rsidR="001E2D44" w:rsidRPr="001E2D44" w:rsidRDefault="001E2D44" w:rsidP="008E01AD">
      <w:pPr>
        <w:numPr>
          <w:ilvl w:val="2"/>
          <w:numId w:val="8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Exemple : la rumeur de Niort en 1972 - les maires cherchent à se débarrasser des habitants de couleur - suite au réaménagement de la place centrale, les jeunes se sociabilisent et deviennent visibles </w:t>
      </w:r>
    </w:p>
    <w:p w:rsidR="001E2D44" w:rsidRPr="001E2D44" w:rsidRDefault="001E2D44" w:rsidP="008E01AD">
      <w:pPr>
        <w:numPr>
          <w:ilvl w:val="1"/>
          <w:numId w:val="8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Internet : une révolution dans le marché de l'information après l'écriture et l'imprimerie - on assiste à une massification du stockage et une massification de l'information - on assiste également à une dérégulation de la prise de parole (fin des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gate-keepers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) - ces deux éléments vont entrainer plusieurs conséquences qui favorisent la diffusion des rumeurs et des croyances </w:t>
      </w:r>
    </w:p>
    <w:p w:rsidR="00E259E1" w:rsidRDefault="001E2D44" w:rsidP="008E01AD">
      <w:pPr>
        <w:numPr>
          <w:ilvl w:val="2"/>
          <w:numId w:val="9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Génération de mille-feuilles argumentatifs (les produits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fortéens</w:t>
      </w:r>
      <w:proofErr w:type="spellEnd"/>
      <w:r w:rsidR="00A43B8F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– Charles Forte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) : chacun peut enregistrer le réel et le diffuser sur internet - ils sont peu solides et souvent contradictoires et mélangent de vraies et fausses informations - pour les contrer, il faut maitriser plusieurs disciplines </w:t>
      </w:r>
      <w:r w:rsidR="00E259E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–</w:t>
      </w:r>
    </w:p>
    <w:p w:rsidR="001E2D44" w:rsidRPr="001E2D44" w:rsidRDefault="00E259E1" w:rsidP="008E01AD">
      <w:p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</w:t>
      </w:r>
      <w:r w:rsidRPr="00E259E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ntre le 7 et le 16 janvier après Charlie, on passe de 26 arguments en faveur de la théo</w:t>
      </w: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rie</w:t>
      </w:r>
      <w:r w:rsidRPr="00E259E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du complot à 113. </w:t>
      </w:r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</w:p>
    <w:p w:rsidR="001E2D44" w:rsidRPr="001E2D44" w:rsidRDefault="001E2D44" w:rsidP="008E01AD">
      <w:pPr>
        <w:numPr>
          <w:ilvl w:val="2"/>
          <w:numId w:val="9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Les plus motivés règnent sur internet - des minorités produisent des contenus et sont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sur-représentés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- internet n'est pas démocratique : il y a une tyrannie de la minorité - les 3 premières pages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google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sont squattées par ces minorités - les experts ne contre-argumentent pas - cela favorise le développement des croyances qui sont multiples et qui de par leur nombre suscite le doute : "fumée sans feu" - Ces contenus sont troublants pour les indécis - après avoir regardé les 3 premières pages, les indécis ont un changement fort de positionnement </w:t>
      </w:r>
    </w:p>
    <w:p w:rsidR="001E2D44" w:rsidRPr="001E2D44" w:rsidRDefault="001E2D44" w:rsidP="008E01AD">
      <w:pPr>
        <w:numPr>
          <w:ilvl w:val="2"/>
          <w:numId w:val="9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La constitution d'</w:t>
      </w:r>
      <w:r w:rsidR="00A43B8F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îlots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cognitifs : amplification du biais de confirmation (au lieu de les infirmer) - on cherche à confirmer les hypothèses plutôt que l'inverse -  l'opinion se durcit au fur et à mesure que l'on tombe sur des arguments qui confirme</w:t>
      </w:r>
      <w:r w:rsidR="00A43B8F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nt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nos opinions - </w:t>
      </w:r>
    </w:p>
    <w:p w:rsidR="001E2D44" w:rsidRPr="001E2D44" w:rsidRDefault="001E2D44" w:rsidP="008E01AD">
      <w:pPr>
        <w:numPr>
          <w:ilvl w:val="2"/>
          <w:numId w:val="9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Résistance à l'effet de saturation - avant internet, les théories du complot se diffusaient par le bouche-à-oreille - c'est donc lent - seules les plus convaincantes </w:t>
      </w:r>
      <w:proofErr w:type="gram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demeuraient -</w:t>
      </w:r>
      <w:proofErr w:type="gram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la plupart disparaissaient - aujourd'hui l'information est disponible - les théories se construisent et demeurent - par exemple : le projet ARP </w:t>
      </w:r>
      <w:r w:rsidR="00A43B8F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(programme militaire américain) 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est accusé par les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complotistes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de provoquer des tremblements de terre - c'est un produit cognitif prêt qui s'applique sur l'actualité - </w:t>
      </w:r>
    </w:p>
    <w:p w:rsidR="001E2D44" w:rsidRPr="001E2D44" w:rsidRDefault="001E2D44" w:rsidP="008E01AD">
      <w:pPr>
        <w:ind w:left="540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Des théories qui existent avant mais demeurent des légendes urbaines - peu survivaient et ne franchissaient pas les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gate-keepers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- </w:t>
      </w:r>
    </w:p>
    <w:p w:rsidR="001E2D44" w:rsidRPr="001E2D44" w:rsidRDefault="001E2D44" w:rsidP="008E01AD">
      <w:pPr>
        <w:ind w:left="1620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A43B8F" w:rsidRDefault="001E2D44" w:rsidP="008E01AD">
      <w:pPr>
        <w:pStyle w:val="Paragraphedeliste"/>
        <w:numPr>
          <w:ilvl w:val="0"/>
          <w:numId w:val="1"/>
        </w:numPr>
        <w:textAlignment w:val="center"/>
        <w:rPr>
          <w:rFonts w:ascii="Calibri" w:eastAsia="Times New Roman" w:hAnsi="Calibri" w:cs="Calibri"/>
          <w:color w:val="2E75B5"/>
          <w:sz w:val="28"/>
          <w:szCs w:val="28"/>
          <w:lang w:eastAsia="fr-FR"/>
        </w:rPr>
      </w:pPr>
      <w:r w:rsidRPr="00A43B8F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 xml:space="preserve">Univers mental et social du </w:t>
      </w:r>
      <w:proofErr w:type="spellStart"/>
      <w:r w:rsidRPr="00A43B8F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>conspirationnisme</w:t>
      </w:r>
      <w:proofErr w:type="spellEnd"/>
      <w:r w:rsidRPr="00A43B8F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 xml:space="preserve"> 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numPr>
          <w:ilvl w:val="0"/>
          <w:numId w:val="11"/>
        </w:numPr>
        <w:ind w:left="108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Tous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complotistes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? </w:t>
      </w:r>
    </w:p>
    <w:p w:rsidR="001E2D44" w:rsidRPr="001E2D44" w:rsidRDefault="001E2D44" w:rsidP="008E01AD">
      <w:pPr>
        <w:numPr>
          <w:ilvl w:val="1"/>
          <w:numId w:val="12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Trois types de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conspirationnisme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(BARKUN - 2003 - </w:t>
      </w:r>
      <w:r w:rsidR="00A43B8F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politologue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- culture of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Conspiracy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) </w:t>
      </w:r>
    </w:p>
    <w:p w:rsidR="001E2D44" w:rsidRPr="001E2D44" w:rsidRDefault="00A43B8F" w:rsidP="008E01AD">
      <w:pPr>
        <w:numPr>
          <w:ilvl w:val="2"/>
          <w:numId w:val="13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lastRenderedPageBreak/>
        <w:t>Le super-</w:t>
      </w:r>
      <w:proofErr w:type="spellStart"/>
      <w:r w:rsidR="001E2D44" w:rsidRPr="00A43B8F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conspirationnisme</w:t>
      </w:r>
      <w:proofErr w:type="spellEnd"/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: le plus 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loufoque</w:t>
      </w:r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- des forces extra-terrestres - surnaturel - des vidéos et des photos -  références religieuses : dans les mythologies et de religion on retrouve des divinités reptiliennes par exemple - une représentation marquée par la période technologique (impossible au MA)</w:t>
      </w:r>
    </w:p>
    <w:p w:rsidR="001E2D44" w:rsidRPr="001E2D44" w:rsidRDefault="00A43B8F" w:rsidP="008E01AD">
      <w:pPr>
        <w:numPr>
          <w:ilvl w:val="2"/>
          <w:numId w:val="13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 </w:t>
      </w:r>
      <w:proofErr w:type="spellStart"/>
      <w:r w:rsidRPr="00A43B8F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conspirationnisme</w:t>
      </w:r>
      <w:proofErr w:type="spellEnd"/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d'évènement : </w:t>
      </w:r>
      <w:proofErr w:type="spellStart"/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cf</w:t>
      </w:r>
      <w:proofErr w:type="spellEnd"/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DSK - plus de la moitié des </w:t>
      </w: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F</w:t>
      </w:r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rançais croient au complot - on a une représentation des personnages publics ; des intérêts à croire au complot (différenciation en fonction de notre appartenance politique) - un timing particulier (en pleine ascension aux primaires socialistes) - plus un évènement est tragique et exceptionnel plus il est attribué au complot (causes de l'explosion d'un avion) - une tendance opportuniste à croire au complot - </w:t>
      </w:r>
    </w:p>
    <w:p w:rsidR="001E2D44" w:rsidRPr="001E2D44" w:rsidRDefault="001E2D44" w:rsidP="008E01AD">
      <w:pPr>
        <w:numPr>
          <w:ilvl w:val="2"/>
          <w:numId w:val="13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 </w:t>
      </w:r>
      <w:proofErr w:type="spellStart"/>
      <w:r w:rsidR="00A43B8F" w:rsidRPr="00A43B8F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conspirationnisme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systémique : les sociétés secrètes et les juifs - c'est celui qui jalonne tous les attentats - de petits groupes d'individus en quête de pouvoir - </w:t>
      </w:r>
    </w:p>
    <w:p w:rsidR="001E2D44" w:rsidRPr="001E2D44" w:rsidRDefault="001E2D44" w:rsidP="008E01AD">
      <w:pPr>
        <w:numPr>
          <w:ilvl w:val="1"/>
          <w:numId w:val="13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il y a des degrés différents d'adhésion (faible : Marlboro et KKK) - les indécis adhèrent un jour et plus le lendemain - cette catégorie est préoccupante car internet leur propose des produits attractifs - certains sont des croyants qui appliquent systématiquement les biais de confirmation - parmi eux on a des activistes qui passent tout au crible de la critique - ils ne prennent pas en compte les arguments contradictoires : dissonance cognitive - la croyance est identitaire et se distingue de la représentation sociale - elle est résistante à la contradiction - ils perdent la conditionnalité de la croyance - 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Il existe différents types de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complotisme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et différents degrés d'adhésion -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A43B8F" w:rsidRDefault="001E2D44" w:rsidP="008E01AD">
      <w:pPr>
        <w:pStyle w:val="Paragraphedeliste"/>
        <w:numPr>
          <w:ilvl w:val="0"/>
          <w:numId w:val="13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A43B8F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Caractéristiques et ressorts du </w:t>
      </w:r>
      <w:proofErr w:type="spellStart"/>
      <w:r w:rsidRPr="00A43B8F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complotisme</w:t>
      </w:r>
      <w:proofErr w:type="spellEnd"/>
      <w:r w:rsidRPr="00A43B8F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</w:p>
    <w:p w:rsidR="001E2D44" w:rsidRPr="001E2D44" w:rsidRDefault="001E2D44" w:rsidP="008E01AD">
      <w:pPr>
        <w:numPr>
          <w:ilvl w:val="1"/>
          <w:numId w:val="15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Les biais de raisonnement en jeu dans la rhétorique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complotiste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</w:p>
    <w:p w:rsidR="001E2D44" w:rsidRPr="001E2D44" w:rsidRDefault="001E2D44" w:rsidP="008E01AD">
      <w:pPr>
        <w:numPr>
          <w:ilvl w:val="2"/>
          <w:numId w:val="16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Ils sont universels mais la rhétorique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complotiste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montre qu'il n'y a pas de hasard ni de coïncidence - tout est lié de manière occulte - on s'appuie sur les anomalies (des indices) qui s'agencent comme des histoires - il a y un biais de narration qui renforce l'attractivité mentale des théories : l'effet OTHELLO - </w:t>
      </w:r>
    </w:p>
    <w:p w:rsidR="001E2D44" w:rsidRPr="001E2D44" w:rsidRDefault="001E2D44" w:rsidP="008E01AD">
      <w:pPr>
        <w:numPr>
          <w:ilvl w:val="2"/>
          <w:numId w:val="16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des biais d'intentionnalité : à qui profite le crime ? </w:t>
      </w:r>
    </w:p>
    <w:p w:rsidR="001E2D44" w:rsidRPr="001E2D44" w:rsidRDefault="001E2D44" w:rsidP="008E01AD">
      <w:pPr>
        <w:numPr>
          <w:ilvl w:val="2"/>
          <w:numId w:val="16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Mélange entre corrélation et causalité </w:t>
      </w:r>
    </w:p>
    <w:p w:rsidR="001E2D44" w:rsidRPr="001E2D44" w:rsidRDefault="001E2D44" w:rsidP="008E01AD">
      <w:pPr>
        <w:numPr>
          <w:ilvl w:val="2"/>
          <w:numId w:val="16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la négligence de la taille de l'échantillon - exemple : les prémonitions - </w:t>
      </w:r>
    </w:p>
    <w:p w:rsidR="001E2D44" w:rsidRPr="001E2D44" w:rsidRDefault="00D342D8" w:rsidP="008E01AD">
      <w:pPr>
        <w:numPr>
          <w:ilvl w:val="2"/>
          <w:numId w:val="16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Le ré</w:t>
      </w:r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flexe </w:t>
      </w:r>
      <w:proofErr w:type="spellStart"/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pareidolique</w:t>
      </w:r>
      <w:proofErr w:type="spellEnd"/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(toast jésus) -  </w:t>
      </w:r>
    </w:p>
    <w:p w:rsidR="001E2D44" w:rsidRPr="001E2D44" w:rsidRDefault="001E2D44" w:rsidP="008E01AD">
      <w:pPr>
        <w:numPr>
          <w:ilvl w:val="2"/>
          <w:numId w:val="16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Une perception biaisée de la science et d'une pensée raisonnable - on ne peut pas démontrer l'inexistence des choses - les anomalies deviennent des preuves - on mélange preuves et indices - il y a une négation de la contradiction 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En conséquence ces produits flattent les pentes naturelles de notre pensée et procurent un effet de dévoilement et un sentiment agréable - 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D342D8" w:rsidRDefault="001E2D44" w:rsidP="008E01AD">
      <w:pPr>
        <w:pStyle w:val="Paragraphedeliste"/>
        <w:numPr>
          <w:ilvl w:val="1"/>
          <w:numId w:val="16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 </w:t>
      </w:r>
      <w:proofErr w:type="spellStart"/>
      <w:r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complotisme</w:t>
      </w:r>
      <w:proofErr w:type="spellEnd"/>
      <w:r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: une mythologie moderne - la modernité, outre la technologie, est le passage à un ordre (P.A. TAGUIEFF) - la </w:t>
      </w:r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rationalisation</w:t>
      </w:r>
      <w:r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fait reculer les mythes </w:t>
      </w:r>
      <w:r w:rsid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–</w:t>
      </w:r>
      <w:r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  <w:r w:rsid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Pour </w:t>
      </w:r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P</w:t>
      </w:r>
      <w:r w:rsid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.</w:t>
      </w:r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A</w:t>
      </w:r>
      <w:r w:rsid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.</w:t>
      </w:r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  <w:proofErr w:type="spellStart"/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Taguieff</w:t>
      </w:r>
      <w:proofErr w:type="spellEnd"/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(</w:t>
      </w:r>
      <w:r w:rsidR="00D342D8" w:rsidRPr="00D342D8">
        <w:rPr>
          <w:rFonts w:ascii="Baskerville Old Face" w:eastAsia="Times New Roman" w:hAnsi="Baskerville Old Face" w:cs="Times New Roman"/>
          <w:i/>
          <w:sz w:val="24"/>
          <w:szCs w:val="24"/>
          <w:lang w:eastAsia="fr-FR"/>
        </w:rPr>
        <w:t>L’imaginaire du complot mondial : aspect d’un mythe moderne</w:t>
      </w:r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, 2006) : </w:t>
      </w:r>
      <w:r w:rsid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 </w:t>
      </w:r>
      <w:proofErr w:type="spellStart"/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conspirationnisme</w:t>
      </w:r>
      <w:proofErr w:type="spellEnd"/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correspond à un besoin de </w:t>
      </w:r>
      <w:proofErr w:type="spellStart"/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réenchanter</w:t>
      </w:r>
      <w:proofErr w:type="spellEnd"/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le monde.</w:t>
      </w:r>
    </w:p>
    <w:p w:rsidR="001E2D44" w:rsidRPr="001E2D44" w:rsidRDefault="001E2D44" w:rsidP="008E01AD">
      <w:pPr>
        <w:numPr>
          <w:ilvl w:val="1"/>
          <w:numId w:val="18"/>
        </w:num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lastRenderedPageBreak/>
        <w:t xml:space="preserve">le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conspirationnisme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sécularise la grammaire religieuse correspondant au besoin de construire du sens - on construit une mythologie non magique </w:t>
      </w:r>
    </w:p>
    <w:p w:rsidR="001E2D44" w:rsidRPr="001E2D44" w:rsidRDefault="001E2D44" w:rsidP="008E01AD">
      <w:pPr>
        <w:numPr>
          <w:ilvl w:val="1"/>
          <w:numId w:val="18"/>
        </w:num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Un moyen de se distinguer socialement - les individus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complotistes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ont tendance à se considérer comme des êtres uniques et rares - ils comprennent mieux que les autres - </w:t>
      </w:r>
    </w:p>
    <w:p w:rsidR="001E2D44" w:rsidRPr="001E2D44" w:rsidRDefault="001E2D44" w:rsidP="008E01AD">
      <w:pPr>
        <w:numPr>
          <w:ilvl w:val="1"/>
          <w:numId w:val="18"/>
        </w:num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Une ressource politique de justification de certains discours : les francs-maçons, les juifs et les mondialistes </w:t>
      </w:r>
    </w:p>
    <w:p w:rsidR="001E2D44" w:rsidRPr="001E2D44" w:rsidRDefault="001E2D44" w:rsidP="008E01AD">
      <w:pPr>
        <w:numPr>
          <w:ilvl w:val="2"/>
          <w:numId w:val="19"/>
        </w:numPr>
        <w:ind w:left="270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Les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illuminatis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- un groupe qui a réellement existé en Bavière</w:t>
      </w:r>
      <w:r w:rsid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1776 1885</w:t>
      </w:r>
      <w:r w:rsid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- </w:t>
      </w:r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g</w:t>
      </w:r>
      <w:r w:rsid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rou</w:t>
      </w:r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pe anti patriotique, anti despote</w:t>
      </w:r>
      <w:r w:rsid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,</w:t>
      </w:r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rév</w:t>
      </w:r>
      <w:r w:rsid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olutionnaire qui voulait faire éclater le pouvoi</w:t>
      </w:r>
      <w:r w:rsidR="00D342D8" w:rsidRPr="00D342D8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r religieux. 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- ils téléguideraient les francs-maçons qui exécuteraient leurs complots - au XVIIIème, l'abbé BARRUEL dénonce leur projet de fomenter la révolution - </w:t>
      </w:r>
    </w:p>
    <w:p w:rsidR="001E2D44" w:rsidRPr="001E2D44" w:rsidRDefault="001E2D44" w:rsidP="008E01AD">
      <w:pPr>
        <w:numPr>
          <w:ilvl w:val="2"/>
          <w:numId w:val="19"/>
        </w:numPr>
        <w:ind w:left="270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Les juifs : parfois seuls, parfois avec les FM  - cela s'inscrit dans une longue histoire de l'antisémitisme - une opposition importante entre les chrétiens et les juifs (exemple : le prêt à intérêts) - aujourd'hui, le protocole des sages de Sion (1901 - rédaction par L'OCRANA) : une stratégie pour gouverner le monde ! Instaurer un système économique commun mondial - un renoncement à la souveraineté - invention de l'holocauste pour pousser à créer Israël (base du négationnisme) </w:t>
      </w:r>
    </w:p>
    <w:p w:rsidR="001E2D44" w:rsidRPr="001E2D44" w:rsidRDefault="001E2D44" w:rsidP="008E01AD">
      <w:pPr>
        <w:numPr>
          <w:ilvl w:val="2"/>
          <w:numId w:val="19"/>
        </w:numPr>
        <w:ind w:left="270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 complot mondialiste - un petit groupe d'individus riches et puissants - création de l'ONU dans ce contexte -  certaines législations sont conçues pour le favoriser ou le contrecarrer - </w:t>
      </w:r>
    </w:p>
    <w:p w:rsidR="001E2D44" w:rsidRPr="001E2D44" w:rsidRDefault="001E2D44" w:rsidP="008E01AD">
      <w:pPr>
        <w:ind w:left="2700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D342D8" w:rsidP="008E01AD">
      <w:pPr>
        <w:ind w:left="3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iii. </w:t>
      </w:r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 complot comme une ressource politique </w:t>
      </w:r>
    </w:p>
    <w:p w:rsidR="001E2D44" w:rsidRPr="001E2D44" w:rsidRDefault="001E2D44" w:rsidP="008E01AD">
      <w:pPr>
        <w:numPr>
          <w:ilvl w:val="1"/>
          <w:numId w:val="21"/>
        </w:num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Une terminologie qui nie la démocratie - c'est un régime qui génère des frustrations car elle promet mais tient peu - quand le contexte est favorable cela ne pose pas de problèmes - la charge alternative de ces théories est importante - après les 30 glorieuses, une crise identitaire forte qui se traduit par le sentiment de perte de souveraineté nationale - on a beau être 5ème puissance mondiale, on est malheureux dans la mondialisation (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cf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Marcel GAUCHE</w:t>
      </w:r>
      <w:r w:rsidR="00483D1C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T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) - on a perdu des repères politiques et le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conspirationnisme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permet de trouver des explications -</w:t>
      </w:r>
    </w:p>
    <w:p w:rsidR="001E2D44" w:rsidRPr="001E2D44" w:rsidRDefault="001E2D44" w:rsidP="008E01AD">
      <w:pPr>
        <w:numPr>
          <w:ilvl w:val="1"/>
          <w:numId w:val="21"/>
        </w:num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on pourrait faire le lien avec le vote extrémiste - il est lié aux opinions politiques (davantage que les autres variables : éducation, âge, sexe) - ce sont des groupes de "résistants" (à l'extrême droite) ou des opprimés (à l'extrême gauche) </w:t>
      </w:r>
    </w:p>
    <w:p w:rsidR="001E2D44" w:rsidRPr="001E2D44" w:rsidRDefault="001E2D44" w:rsidP="008E01AD">
      <w:pPr>
        <w:numPr>
          <w:ilvl w:val="1"/>
          <w:numId w:val="21"/>
        </w:num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Un moyen de peser sur l'agenda politique par les entrepreneurs politiques</w:t>
      </w:r>
    </w:p>
    <w:p w:rsidR="001E2D44" w:rsidRPr="001E2D44" w:rsidRDefault="001E2D44" w:rsidP="008E01AD">
      <w:pPr>
        <w:ind w:left="2160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D342D8" w:rsidP="008E01AD">
      <w:pPr>
        <w:ind w:left="3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c. </w:t>
      </w:r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La structuration de la </w:t>
      </w:r>
      <w:proofErr w:type="spellStart"/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complosphère</w:t>
      </w:r>
      <w:proofErr w:type="spellEnd"/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 </w:t>
      </w:r>
    </w:p>
    <w:p w:rsidR="001E2D44" w:rsidRPr="001E2D44" w:rsidRDefault="001E2D44" w:rsidP="008E01AD">
      <w:pPr>
        <w:numPr>
          <w:ilvl w:val="1"/>
          <w:numId w:val="23"/>
        </w:num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3 catégories d'acteurs : les masses (moutons endormis), les chercheurs de vérité (qui luttent pour que les citoyens soient libres) - une recherche d'indépendance et de penser par soi-même </w:t>
      </w:r>
    </w:p>
    <w:p w:rsidR="00483D1C" w:rsidRDefault="00483D1C" w:rsidP="008E01AD">
      <w:pPr>
        <w:numPr>
          <w:ilvl w:val="1"/>
          <w:numId w:val="23"/>
        </w:num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Ilots</w:t>
      </w:r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cognitifs et relationnels - </w:t>
      </w:r>
      <w:proofErr w:type="spellStart"/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conspi</w:t>
      </w:r>
      <w:proofErr w:type="spellEnd"/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-hunter : produire et diffuser une vidéo conspirationniste à partir de tous les codes conspirationnistes - </w:t>
      </w: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T</w:t>
      </w:r>
      <w:r w:rsidR="001E2D44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homas HUCHON </w:t>
      </w:r>
      <w:proofErr w:type="spellStart"/>
      <w:r w:rsidRPr="00483D1C">
        <w:rPr>
          <w:rFonts w:ascii="Baskerville Old Face" w:eastAsia="Times New Roman" w:hAnsi="Baskerville Old Face" w:cs="Times New Roman"/>
          <w:i/>
          <w:sz w:val="24"/>
          <w:szCs w:val="24"/>
          <w:lang w:eastAsia="fr-FR"/>
        </w:rPr>
        <w:t>Conspi</w:t>
      </w:r>
      <w:proofErr w:type="spellEnd"/>
      <w:r w:rsidRPr="00483D1C">
        <w:rPr>
          <w:rFonts w:ascii="Baskerville Old Face" w:eastAsia="Times New Roman" w:hAnsi="Baskerville Old Face" w:cs="Times New Roman"/>
          <w:i/>
          <w:sz w:val="24"/>
          <w:szCs w:val="24"/>
          <w:lang w:eastAsia="fr-FR"/>
        </w:rPr>
        <w:t xml:space="preserve"> Hunter, la traque aux </w:t>
      </w:r>
      <w:proofErr w:type="spellStart"/>
      <w:r w:rsidRPr="00483D1C">
        <w:rPr>
          <w:rFonts w:ascii="Baskerville Old Face" w:eastAsia="Times New Roman" w:hAnsi="Baskerville Old Face" w:cs="Times New Roman"/>
          <w:i/>
          <w:sz w:val="24"/>
          <w:szCs w:val="24"/>
          <w:lang w:eastAsia="fr-FR"/>
        </w:rPr>
        <w:t>conspi</w:t>
      </w:r>
      <w:proofErr w:type="spellEnd"/>
      <w:r w:rsidRPr="00483D1C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, 2015 (</w:t>
      </w:r>
      <w:hyperlink r:id="rId6" w:history="1">
        <w:r w:rsidRPr="00483D1C">
          <w:rPr>
            <w:rStyle w:val="Lienhypertexte"/>
            <w:rFonts w:ascii="Baskerville Old Face" w:eastAsia="Times New Roman" w:hAnsi="Baskerville Old Face" w:cs="Times New Roman"/>
            <w:sz w:val="24"/>
            <w:szCs w:val="24"/>
            <w:lang w:eastAsia="fr-FR"/>
          </w:rPr>
          <w:t>www.spicee.com</w:t>
        </w:r>
      </w:hyperlink>
      <w:r w:rsidRPr="00483D1C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Documentaire vidéo de 45 min ou un documentaire d’Arte </w:t>
      </w:r>
      <w:r w:rsidRPr="00483D1C">
        <w:rPr>
          <w:rFonts w:ascii="Baskerville Old Face" w:eastAsia="Times New Roman" w:hAnsi="Baskerville Old Face" w:cs="Times New Roman"/>
          <w:i/>
          <w:sz w:val="24"/>
          <w:szCs w:val="24"/>
          <w:lang w:eastAsia="fr-FR"/>
        </w:rPr>
        <w:t>On n’a pas marché sur la lune</w:t>
      </w:r>
      <w:r w:rsidRPr="00483D1C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). A produit une vidéo conspirationniste</w:t>
      </w: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:</w:t>
      </w:r>
      <w:r w:rsidRPr="00483D1C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Les EU auraient inventé le sida pour lutter contre </w:t>
      </w:r>
      <w:r w:rsidRPr="00483D1C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lastRenderedPageBreak/>
        <w:t xml:space="preserve">Cuba. </w:t>
      </w:r>
      <w:r w:rsidRPr="00483D1C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Cuba aurait trouvé le vaccin ce qui aurait permis de lever le blocus</w:t>
      </w:r>
      <w:r w:rsidRPr="00483D1C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. Vidéo déposée sur Facebook via un faux profil</w:t>
      </w: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.</w:t>
      </w:r>
    </w:p>
    <w:p w:rsidR="001E2D44" w:rsidRPr="00483D1C" w:rsidRDefault="00483D1C" w:rsidP="008E01AD">
      <w:p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D</w:t>
      </w:r>
      <w:r w:rsidR="001E2D44" w:rsidRPr="00483D1C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es </w:t>
      </w:r>
      <w:r w:rsidRPr="00483D1C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dynamiques</w:t>
      </w:r>
      <w:r w:rsidR="001E2D44" w:rsidRPr="00483D1C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de polarisation importantes qui créent des profils de gens semblables - plus on passe de temps avec des individus qui croient comme nous, plus les croyances se renforcent </w:t>
      </w:r>
    </w:p>
    <w:p w:rsidR="001E2D44" w:rsidRDefault="001E2D44" w:rsidP="008E01AD">
      <w:pPr>
        <w:numPr>
          <w:ilvl w:val="1"/>
          <w:numId w:val="23"/>
        </w:num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La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réinformation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à travers tous les codes du journalisme </w:t>
      </w:r>
      <w:r w:rsid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–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</w:p>
    <w:p w:rsidR="00252141" w:rsidRPr="00252141" w:rsidRDefault="00252141" w:rsidP="008E01AD">
      <w:p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Les s</w:t>
      </w:r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ites </w:t>
      </w:r>
      <w:proofErr w:type="spellStart"/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complotistes</w:t>
      </w:r>
      <w:proofErr w:type="spellEnd"/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pullulent sur Interne</w:t>
      </w: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t et s’emploient à faire de la</w:t>
      </w:r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« </w:t>
      </w:r>
      <w:proofErr w:type="spellStart"/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r</w:t>
      </w: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éinformation</w:t>
      </w:r>
      <w:proofErr w:type="spellEnd"/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» : </w:t>
      </w:r>
      <w:proofErr w:type="spellStart"/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wikistrike</w:t>
      </w:r>
      <w:proofErr w:type="spellEnd"/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fake</w:t>
      </w:r>
      <w:proofErr w:type="spellEnd"/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news. </w:t>
      </w:r>
    </w:p>
    <w:p w:rsidR="00252141" w:rsidRPr="00252141" w:rsidRDefault="00252141" w:rsidP="008E01AD">
      <w:p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Les théories du complot peuvent se trouver sur des sites destinés aux jeunes du type Jeuxvidéo.com</w:t>
      </w:r>
    </w:p>
    <w:p w:rsidR="00252141" w:rsidRPr="00252141" w:rsidRDefault="00252141" w:rsidP="008E01AD">
      <w:p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L’Express a construit une base de données p</w:t>
      </w: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ou</w:t>
      </w:r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r se </w:t>
      </w:r>
      <w:proofErr w:type="spellStart"/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répérer</w:t>
      </w:r>
      <w:proofErr w:type="spellEnd"/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. Lexpress.fr /actualité/société</w:t>
      </w:r>
    </w:p>
    <w:p w:rsidR="00252141" w:rsidRPr="00252141" w:rsidRDefault="00252141" w:rsidP="008E01AD">
      <w:p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proofErr w:type="spellStart"/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Vérif</w:t>
      </w:r>
      <w:proofErr w:type="spellEnd"/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des infos :</w:t>
      </w:r>
    </w:p>
    <w:p w:rsidR="00252141" w:rsidRPr="00252141" w:rsidRDefault="00252141" w:rsidP="008E01AD">
      <w:p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hyperlink r:id="rId7" w:history="1">
        <w:r w:rsidRPr="00195DAE">
          <w:rPr>
            <w:rStyle w:val="Lienhypertexte"/>
            <w:rFonts w:ascii="Baskerville Old Face" w:eastAsia="Times New Roman" w:hAnsi="Baskerville Old Face" w:cs="Times New Roman"/>
            <w:sz w:val="24"/>
            <w:szCs w:val="24"/>
            <w:lang w:eastAsia="fr-FR"/>
          </w:rPr>
          <w:t>www.conspiracywatch.info</w:t>
        </w:r>
      </w:hyperlink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</w:p>
    <w:p w:rsidR="00252141" w:rsidRPr="00252141" w:rsidRDefault="00252141" w:rsidP="008E01AD">
      <w:p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hyperlink r:id="rId8" w:history="1">
        <w:r w:rsidRPr="00195DAE">
          <w:rPr>
            <w:rStyle w:val="Lienhypertexte"/>
            <w:rFonts w:ascii="Baskerville Old Face" w:eastAsia="Times New Roman" w:hAnsi="Baskerville Old Face" w:cs="Times New Roman"/>
            <w:sz w:val="24"/>
            <w:szCs w:val="24"/>
            <w:lang w:eastAsia="fr-FR"/>
          </w:rPr>
          <w:t>www.veriteperdu.wordpress.com</w:t>
        </w:r>
      </w:hyperlink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</w:p>
    <w:p w:rsidR="00252141" w:rsidRPr="001E2D44" w:rsidRDefault="00252141" w:rsidP="008E01AD">
      <w:p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hyperlink r:id="rId9" w:history="1">
        <w:r w:rsidRPr="00195DAE">
          <w:rPr>
            <w:rStyle w:val="Lienhypertexte"/>
            <w:rFonts w:ascii="Baskerville Old Face" w:eastAsia="Times New Roman" w:hAnsi="Baskerville Old Face" w:cs="Times New Roman"/>
            <w:sz w:val="24"/>
            <w:szCs w:val="24"/>
            <w:lang w:eastAsia="fr-FR"/>
          </w:rPr>
          <w:t>www.hoaxbuster.com</w:t>
        </w:r>
      </w:hyperlink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</w:p>
    <w:p w:rsidR="001E2D44" w:rsidRPr="00252141" w:rsidRDefault="001E2D44" w:rsidP="008E01AD">
      <w:pPr>
        <w:numPr>
          <w:ilvl w:val="1"/>
          <w:numId w:val="23"/>
        </w:numPr>
        <w:ind w:left="21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Structuration par des personnalités et un public - le succès est un risque car les idées deviennent légitimes avec davantage de monde </w:t>
      </w:r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Personnalités : </w:t>
      </w:r>
      <w:r w:rsid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A</w:t>
      </w:r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lain SORAL</w:t>
      </w:r>
      <w:r w:rsid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(</w:t>
      </w:r>
      <w:r w:rsidR="00252141"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site Egalité et réconciliation. 4 millions d’abonnés sur sa chaîne </w:t>
      </w:r>
      <w:proofErr w:type="spellStart"/>
      <w:r w:rsidR="00252141"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Youtube</w:t>
      </w:r>
      <w:proofErr w:type="spellEnd"/>
      <w:r w:rsid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.</w:t>
      </w:r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proximité avec l'extrême-droite</w:t>
      </w:r>
      <w:r w:rsid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) </w:t>
      </w:r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; Dieudonné</w:t>
      </w:r>
      <w:r w:rsid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(quenelplus.com)</w:t>
      </w:r>
      <w:r w:rsidRP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; Thierry MESSAN et le réseau VOLTAIRE </w:t>
      </w:r>
    </w:p>
    <w:p w:rsidR="001E2D44" w:rsidRPr="001E2D44" w:rsidRDefault="001E2D44" w:rsidP="008E01AD">
      <w:pPr>
        <w:ind w:left="1620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252141" w:rsidP="008E01AD">
      <w:pPr>
        <w:ind w:left="360"/>
        <w:textAlignment w:val="center"/>
        <w:rPr>
          <w:rFonts w:ascii="Calibri" w:eastAsia="Times New Roman" w:hAnsi="Calibri" w:cs="Calibri"/>
          <w:color w:val="2E75B5"/>
          <w:sz w:val="28"/>
          <w:szCs w:val="28"/>
          <w:lang w:eastAsia="fr-FR"/>
        </w:rPr>
      </w:pPr>
      <w:r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 xml:space="preserve">4. </w:t>
      </w:r>
      <w:r w:rsidR="001E2D44" w:rsidRPr="001E2D44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>La pensée extrême : processus (</w:t>
      </w:r>
      <w:proofErr w:type="spellStart"/>
      <w:r w:rsidR="001E2D44" w:rsidRPr="001E2D44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>cf</w:t>
      </w:r>
      <w:proofErr w:type="spellEnd"/>
      <w:r w:rsidR="001E2D44" w:rsidRPr="001E2D44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 xml:space="preserve"> GB - 2009)</w:t>
      </w:r>
    </w:p>
    <w:p w:rsidR="001E2D44" w:rsidRPr="001E2D44" w:rsidRDefault="001E2D44" w:rsidP="008E01AD">
      <w:pPr>
        <w:ind w:left="540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ind w:left="540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Tous les radicalisés sont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complotistes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mais tous les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complotistes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ne sont pas radicalisés -</w:t>
      </w:r>
    </w:p>
    <w:p w:rsidR="001E2D44" w:rsidRPr="001E2D44" w:rsidRDefault="001E2D44" w:rsidP="008E01AD">
      <w:pPr>
        <w:ind w:left="540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numPr>
          <w:ilvl w:val="0"/>
          <w:numId w:val="26"/>
        </w:numPr>
        <w:ind w:left="108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Quelques idées à défaire - Scott ATRAN - CNRS -  à partir de 2003, les AQ et EI ont un niveau d'éducation supérieur à la moyenne de leur pays - ils ne font pas partie des parties les plus pauvres de la population au MO mais c'est moins vrai en France - </w:t>
      </w:r>
    </w:p>
    <w:p w:rsidR="001E2D44" w:rsidRPr="001E2D44" w:rsidRDefault="001E2D44" w:rsidP="008E01AD">
      <w:pPr>
        <w:numPr>
          <w:ilvl w:val="1"/>
          <w:numId w:val="27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Les fanatiques sont fous - ce ne sont pas des cas psychiatriques et donc ils sont responsables de leurs actes </w:t>
      </w:r>
    </w:p>
    <w:p w:rsidR="001E2D44" w:rsidRPr="001E2D44" w:rsidRDefault="001E2D44" w:rsidP="008E01AD">
      <w:pPr>
        <w:numPr>
          <w:ilvl w:val="1"/>
          <w:numId w:val="27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Ils n'ont pas de sens moral - ils font au nom du bien selon eux ! </w:t>
      </w:r>
    </w:p>
    <w:p w:rsidR="001E2D44" w:rsidRPr="001E2D44" w:rsidRDefault="001E2D44" w:rsidP="008E01AD">
      <w:pPr>
        <w:numPr>
          <w:ilvl w:val="1"/>
          <w:numId w:val="27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Le terrorisme est généré par la misère et le manque d'éducation</w:t>
      </w:r>
    </w:p>
    <w:p w:rsidR="001E2D44" w:rsidRPr="001E2D44" w:rsidRDefault="001E2D44" w:rsidP="008E01AD">
      <w:pPr>
        <w:ind w:left="540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Comment expliquer le fanatisme ? Adhérer radicalement à une idée radicale 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numPr>
          <w:ilvl w:val="0"/>
          <w:numId w:val="28"/>
        </w:numPr>
        <w:ind w:left="108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 processus de radicalisation </w:t>
      </w:r>
    </w:p>
    <w:p w:rsidR="001E2D44" w:rsidRPr="001E2D44" w:rsidRDefault="001E2D44" w:rsidP="008E01AD">
      <w:pPr>
        <w:numPr>
          <w:ilvl w:val="1"/>
          <w:numId w:val="29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Un escalier dont les </w:t>
      </w:r>
      <w:r w:rsidR="00252141"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premières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marches sont petites -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cf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l'église de Scientologie - des sauts intellectuels faibles pour passer le cap - une construction progressive du système de pensée - </w:t>
      </w:r>
    </w:p>
    <w:p w:rsidR="001E2D44" w:rsidRPr="001E2D44" w:rsidRDefault="001E2D44" w:rsidP="008E01AD">
      <w:pPr>
        <w:numPr>
          <w:ilvl w:val="1"/>
          <w:numId w:val="29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 cas des jeunes </w:t>
      </w:r>
      <w:r w:rsidR="00252141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F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rançais - CPDSI  de Dounia BOUZAR - suivi de 1134 jeunes depuis 1974 - un rapport annuel sur la base des entretiens avec les familles - 4 étapes - un embrigadement relationnel puis cognitif </w:t>
      </w:r>
    </w:p>
    <w:p w:rsidR="001E2D44" w:rsidRPr="001E2D44" w:rsidRDefault="001E2D44" w:rsidP="008E01AD">
      <w:pPr>
        <w:numPr>
          <w:ilvl w:val="2"/>
          <w:numId w:val="30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1ère étape : isolement de l'environnement socialisant - lecture paranoïaque du monde au moyen de la théorie du complot - une défiance envers la société - une version victimaire qui reconstruit le monde : complot mondial d'Israël pour détruire les musulmans  - 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lastRenderedPageBreak/>
        <w:t xml:space="preserve">Inversion du sentiment de malaise chez le jeune : la preuve de son élection divine - l'isolement va être complet - l'entourage va être présenté comme celui qui le détourne de son destin divin - </w:t>
      </w:r>
    </w:p>
    <w:p w:rsidR="001E2D44" w:rsidRPr="001E2D44" w:rsidRDefault="001E2D44" w:rsidP="008E01AD">
      <w:pPr>
        <w:numPr>
          <w:ilvl w:val="2"/>
          <w:numId w:val="30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2ème étape : éviction de l'individu au profit du groupe - deux notions : pureté du groupe et primauté du groupe purifié sur les autres groupes - le "VERIDIQUE" : le groupe qui co</w:t>
      </w:r>
      <w:r w:rsidR="008E01A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nnait la vérité suprême - seule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l'union des véridiques peut combattre le monde occidental reconstruction au  sein d'un group</w:t>
      </w:r>
      <w:r w:rsidR="008E01A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identitaire  - love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bombing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qui amène à renoncer à toute singularité - focalisation sur les ressemblances pour se distinguer des autres (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cf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le port de vêtements couvrants qui gomment les différences) - le jeune perd tout espace personnel </w:t>
      </w:r>
    </w:p>
    <w:p w:rsidR="001E2D44" w:rsidRPr="001E2D44" w:rsidRDefault="001E2D44" w:rsidP="008E01AD">
      <w:pPr>
        <w:numPr>
          <w:ilvl w:val="2"/>
          <w:numId w:val="30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3ème étape : adhésion aux croyances - on adapte le discours aux aspirations du jeune - on crée une mission sur-mesure - phénomène de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born-again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qui s'articule autour d'un nouveau système de croyances qui donne sens à tous (biais de confirmation)</w:t>
      </w:r>
    </w:p>
    <w:p w:rsidR="001E2D44" w:rsidRPr="001E2D44" w:rsidRDefault="001E2D44" w:rsidP="008E01AD">
      <w:pPr>
        <w:numPr>
          <w:ilvl w:val="2"/>
          <w:numId w:val="30"/>
        </w:numPr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4ème étape : déshumanisation double - de l'individu lui-même qui se radicalise et des autres les mécréants - on banalise la cruauté - des vidéos de violence, de torture, qui font sauter les barrières morales - seule la croyance va compter - la puissance vient de la croyance - il n'existe qu'à travers la doctrine - l'être humain est une chose - cela fonde une nouvelle hiérarchie du bien et du mal - il y  a une transformation de la morale - "nous aimons la mort plus que vous n'aimez la vie" </w:t>
      </w:r>
    </w:p>
    <w:p w:rsidR="001E2D44" w:rsidRPr="001E2D44" w:rsidRDefault="001E2D44" w:rsidP="008E01AD">
      <w:pPr>
        <w:ind w:left="540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Un processus </w:t>
      </w:r>
      <w:r w:rsidR="008E01A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dont </w:t>
      </w: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les jeunes ne sont pas conscients au départ 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numPr>
          <w:ilvl w:val="0"/>
          <w:numId w:val="31"/>
        </w:numPr>
        <w:ind w:left="108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3 formes d'adhésion </w:t>
      </w:r>
    </w:p>
    <w:p w:rsidR="001E2D44" w:rsidRPr="001E2D44" w:rsidRDefault="001E2D44" w:rsidP="008E01AD">
      <w:pPr>
        <w:numPr>
          <w:ilvl w:val="1"/>
          <w:numId w:val="32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La frustration relative : différence entre ce que je mérite et ce que j'ai réellement - quand la différence est trop importante, cela crée la frustration - il s'agit de donner un sens  à la frustration - </w:t>
      </w:r>
    </w:p>
    <w:p w:rsidR="001E2D44" w:rsidRPr="001E2D44" w:rsidRDefault="001E2D44" w:rsidP="008E01AD">
      <w:pPr>
        <w:numPr>
          <w:ilvl w:val="1"/>
          <w:numId w:val="32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La transmission : un effet d'entourage - on crée des groupes de solidarité, fraternels - une forte dimension relationnelle - </w:t>
      </w:r>
    </w:p>
    <w:p w:rsidR="001E2D44" w:rsidRPr="001E2D44" w:rsidRDefault="001E2D44" w:rsidP="008E01AD">
      <w:pPr>
        <w:numPr>
          <w:ilvl w:val="1"/>
          <w:numId w:val="32"/>
        </w:numPr>
        <w:ind w:left="162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 dévoilement/révélation :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cf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M. MERAH - promesse d'ascensions fulgurantes par DAESCH - vidéo de propagande avec les réussites économiques et sociales - un projet sociétal dans lequel l'individu peut s'intégrer et réussir sa vie </w:t>
      </w:r>
    </w:p>
    <w:p w:rsidR="001E2D44" w:rsidRPr="001E2D44" w:rsidRDefault="001E2D44" w:rsidP="008E01AD">
      <w:pPr>
        <w:ind w:left="540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Déconstruction dans le centre de </w:t>
      </w:r>
      <w:proofErr w:type="spellStart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déradicalisation</w:t>
      </w:r>
      <w:proofErr w:type="spellEnd"/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CONCLUSION 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Droit au doute et vie collective qui repose sur la confiance - </w:t>
      </w:r>
    </w:p>
    <w:p w:rsidR="001E2D44" w:rsidRPr="001E2D44" w:rsidRDefault="001E2D44" w:rsidP="008E01AD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1E2D4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Esprit critique ne signifie pas douter de tout - se méfier des pentes naturelles de notre esprit - se décentrer : capacité de penser les idées avec lesquelles on n'est pas d'accord (contrairement aux réseaux sociaux)</w:t>
      </w:r>
    </w:p>
    <w:p w:rsidR="00CA704C" w:rsidRDefault="00CA704C" w:rsidP="008E01AD"/>
    <w:sectPr w:rsidR="00CA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394"/>
    <w:multiLevelType w:val="multilevel"/>
    <w:tmpl w:val="9B18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4B7"/>
    <w:multiLevelType w:val="multilevel"/>
    <w:tmpl w:val="6F56D9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1E95A7C"/>
    <w:multiLevelType w:val="multilevel"/>
    <w:tmpl w:val="2FD6A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167D9"/>
    <w:multiLevelType w:val="multilevel"/>
    <w:tmpl w:val="6C5C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50FD7"/>
    <w:multiLevelType w:val="multilevel"/>
    <w:tmpl w:val="B01A65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86239"/>
    <w:multiLevelType w:val="multilevel"/>
    <w:tmpl w:val="EAD23E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F414E"/>
    <w:multiLevelType w:val="multilevel"/>
    <w:tmpl w:val="FD80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47EAC"/>
    <w:multiLevelType w:val="multilevel"/>
    <w:tmpl w:val="B1D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D74EE"/>
    <w:multiLevelType w:val="multilevel"/>
    <w:tmpl w:val="444EE97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B777352"/>
    <w:multiLevelType w:val="multilevel"/>
    <w:tmpl w:val="B37E8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831BD"/>
    <w:multiLevelType w:val="multilevel"/>
    <w:tmpl w:val="DFA8EA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150246C"/>
    <w:multiLevelType w:val="multilevel"/>
    <w:tmpl w:val="1EF87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E6C4D"/>
    <w:multiLevelType w:val="multilevel"/>
    <w:tmpl w:val="3E1641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B93208"/>
    <w:multiLevelType w:val="multilevel"/>
    <w:tmpl w:val="45B0C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BE101F"/>
    <w:multiLevelType w:val="multilevel"/>
    <w:tmpl w:val="6E08AA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/>
    <w:lvlOverride w:ilvl="1">
      <w:startOverride w:val="1"/>
    </w:lvlOverride>
  </w:num>
  <w:num w:numId="5">
    <w:abstractNumId w:val="3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/>
    <w:lvlOverride w:ilvl="1">
      <w:startOverride w:val="1"/>
    </w:lvlOverride>
  </w:num>
  <w:num w:numId="8">
    <w:abstractNumId w:val="12"/>
    <w:lvlOverride w:ilvl="0"/>
    <w:lvlOverride w:ilvl="1"/>
    <w:lvlOverride w:ilvl="2">
      <w:startOverride w:val="1"/>
    </w:lvlOverride>
  </w:num>
  <w:num w:numId="9">
    <w:abstractNumId w:val="12"/>
    <w:lvlOverride w:ilvl="0"/>
    <w:lvlOverride w:ilvl="1"/>
    <w:lvlOverride w:ilvl="2">
      <w:startOverride w:val="1"/>
    </w:lvlOverride>
  </w:num>
  <w:num w:numId="10">
    <w:abstractNumId w:val="6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/>
    <w:lvlOverride w:ilvl="1">
      <w:startOverride w:val="1"/>
    </w:lvlOverride>
  </w:num>
  <w:num w:numId="13">
    <w:abstractNumId w:val="13"/>
    <w:lvlOverride w:ilvl="0"/>
    <w:lvlOverride w:ilvl="1"/>
    <w:lvlOverride w:ilvl="2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/>
    <w:lvlOverride w:ilvl="1">
      <w:startOverride w:val="1"/>
    </w:lvlOverride>
  </w:num>
  <w:num w:numId="16">
    <w:abstractNumId w:val="11"/>
    <w:lvlOverride w:ilvl="0"/>
    <w:lvlOverride w:ilvl="1"/>
    <w:lvlOverride w:ilvl="2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/>
    <w:lvlOverride w:ilvl="1">
      <w:startOverride w:val="1"/>
    </w:lvlOverride>
  </w:num>
  <w:num w:numId="19">
    <w:abstractNumId w:val="10"/>
    <w:lvlOverride w:ilvl="0"/>
    <w:lvlOverride w:ilvl="1"/>
    <w:lvlOverride w:ilvl="2">
      <w:startOverride w:val="1"/>
    </w:lvlOverride>
  </w:num>
  <w:num w:numId="20">
    <w:abstractNumId w:val="1"/>
    <w:lvlOverride w:ilvl="0">
      <w:startOverride w:val="2"/>
    </w:lvlOverride>
  </w:num>
  <w:num w:numId="21">
    <w:abstractNumId w:val="1"/>
    <w:lvlOverride w:ilvl="0"/>
    <w:lvlOverride w:ilvl="1">
      <w:startOverride w:val="1"/>
    </w:lvlOverride>
  </w:num>
  <w:num w:numId="22">
    <w:abstractNumId w:val="8"/>
    <w:lvlOverride w:ilvl="0">
      <w:startOverride w:val="3"/>
    </w:lvlOverride>
  </w:num>
  <w:num w:numId="23">
    <w:abstractNumId w:val="8"/>
    <w:lvlOverride w:ilvl="0"/>
    <w:lvlOverride w:ilvl="1">
      <w:startOverride w:val="1"/>
    </w:lvlOverride>
  </w:num>
  <w:num w:numId="24">
    <w:abstractNumId w:val="8"/>
    <w:lvlOverride w:ilvl="0"/>
    <w:lvlOverride w:ilvl="1"/>
    <w:lvlOverride w:ilvl="2">
      <w:startOverride w:val="1"/>
    </w:lvlOverride>
  </w:num>
  <w:num w:numId="25">
    <w:abstractNumId w:val="0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/>
    <w:lvlOverride w:ilvl="1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/>
    <w:lvlOverride w:ilvl="1">
      <w:startOverride w:val="1"/>
    </w:lvlOverride>
  </w:num>
  <w:num w:numId="30">
    <w:abstractNumId w:val="14"/>
    <w:lvlOverride w:ilvl="0"/>
    <w:lvlOverride w:ilvl="1"/>
    <w:lvlOverride w:ilvl="2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4"/>
    <w:rsid w:val="001E2D44"/>
    <w:rsid w:val="00252141"/>
    <w:rsid w:val="00483D1C"/>
    <w:rsid w:val="005B7D09"/>
    <w:rsid w:val="0078709C"/>
    <w:rsid w:val="00853846"/>
    <w:rsid w:val="008E01AD"/>
    <w:rsid w:val="00A43B8F"/>
    <w:rsid w:val="00C43071"/>
    <w:rsid w:val="00CA704C"/>
    <w:rsid w:val="00D342D8"/>
    <w:rsid w:val="00E2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71"/>
    <w:pPr>
      <w:jc w:val="both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D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870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3D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71"/>
    <w:pPr>
      <w:jc w:val="both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D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870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3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279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26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iteperdu.wordpres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piracywatch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icee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axbust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2547</Words>
  <Characters>14012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Céline</cp:lastModifiedBy>
  <cp:revision>4</cp:revision>
  <dcterms:created xsi:type="dcterms:W3CDTF">2017-11-06T22:34:00Z</dcterms:created>
  <dcterms:modified xsi:type="dcterms:W3CDTF">2017-11-10T07:58:00Z</dcterms:modified>
</cp:coreProperties>
</file>