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53" w:rsidRPr="00D40AA5" w:rsidRDefault="00156753" w:rsidP="00D40AA5">
      <w:pPr>
        <w:spacing w:after="0" w:line="240" w:lineRule="auto"/>
        <w:jc w:val="center"/>
        <w:rPr>
          <w:rFonts w:ascii="Garamond" w:hAnsi="Garamond"/>
          <w:b/>
        </w:rPr>
      </w:pPr>
      <w:r w:rsidRPr="00D40AA5">
        <w:rPr>
          <w:rFonts w:ascii="Garamond" w:hAnsi="Garamond"/>
          <w:b/>
        </w:rPr>
        <w:t>Thème 5 : Individus et culture – Chapitre : Comment devenons-nous des acteurs sociaux ?</w:t>
      </w:r>
    </w:p>
    <w:p w:rsidR="00156753" w:rsidRPr="00D40AA5" w:rsidRDefault="00156753" w:rsidP="00D40AA5">
      <w:pPr>
        <w:spacing w:after="0" w:line="240" w:lineRule="auto"/>
        <w:jc w:val="both"/>
        <w:rPr>
          <w:rFonts w:ascii="Garamond" w:hAnsi="Garamond"/>
          <w:sz w:val="12"/>
          <w:szCs w:val="12"/>
        </w:rPr>
      </w:pPr>
    </w:p>
    <w:p w:rsidR="00826765" w:rsidRPr="00D40AA5" w:rsidRDefault="00156753" w:rsidP="00D40AA5">
      <w:pPr>
        <w:pBdr>
          <w:bottom w:val="single" w:sz="4" w:space="1" w:color="auto"/>
        </w:pBdr>
        <w:spacing w:after="0" w:line="240" w:lineRule="auto"/>
        <w:jc w:val="center"/>
        <w:rPr>
          <w:rFonts w:ascii="Garamond" w:hAnsi="Garamond"/>
          <w:b/>
        </w:rPr>
      </w:pPr>
      <w:r w:rsidRPr="00D40AA5">
        <w:rPr>
          <w:rFonts w:ascii="Garamond" w:hAnsi="Garamond"/>
          <w:b/>
        </w:rPr>
        <w:t xml:space="preserve">Imaginer une production artistique sur la socialisation </w:t>
      </w:r>
      <w:r w:rsidR="001E71AC" w:rsidRPr="00D40AA5">
        <w:rPr>
          <w:rFonts w:ascii="Garamond" w:hAnsi="Garamond"/>
          <w:b/>
        </w:rPr>
        <w:t xml:space="preserve">différenciée en fonction du genre ou de l’origine sociale </w:t>
      </w:r>
      <w:r w:rsidRPr="00D40AA5">
        <w:rPr>
          <w:rFonts w:ascii="Garamond" w:hAnsi="Garamond"/>
          <w:b/>
        </w:rPr>
        <w:t>des jeunes enfants</w:t>
      </w:r>
    </w:p>
    <w:p w:rsidR="00156753" w:rsidRPr="00D40AA5" w:rsidRDefault="00156753" w:rsidP="00D40AA5">
      <w:pPr>
        <w:pBdr>
          <w:bottom w:val="single" w:sz="4" w:space="1" w:color="auto"/>
        </w:pBdr>
        <w:spacing w:after="0" w:line="240" w:lineRule="auto"/>
        <w:jc w:val="center"/>
        <w:rPr>
          <w:rFonts w:ascii="Garamond" w:hAnsi="Garamond"/>
          <w:b/>
        </w:rPr>
      </w:pPr>
      <w:r w:rsidRPr="00D40AA5">
        <w:rPr>
          <w:rFonts w:ascii="Garamond" w:hAnsi="Garamond"/>
          <w:b/>
        </w:rPr>
        <w:t>Projet de groupe (2 à 4 élèves)</w:t>
      </w:r>
      <w:r w:rsidR="0022343F" w:rsidRPr="00D40AA5">
        <w:rPr>
          <w:rFonts w:ascii="Garamond" w:hAnsi="Garamond"/>
          <w:b/>
        </w:rPr>
        <w:t xml:space="preserve"> à présenter à l’oral</w:t>
      </w:r>
    </w:p>
    <w:p w:rsidR="0076756E" w:rsidRDefault="0076756E" w:rsidP="00D40AA5">
      <w:pPr>
        <w:spacing w:after="0" w:line="240" w:lineRule="auto"/>
        <w:jc w:val="both"/>
        <w:rPr>
          <w:rFonts w:ascii="Garamond" w:hAnsi="Garamond"/>
        </w:rPr>
      </w:pPr>
    </w:p>
    <w:p w:rsidR="0076756E" w:rsidRPr="00265900" w:rsidRDefault="0076756E" w:rsidP="0076756E">
      <w:pPr>
        <w:spacing w:after="0" w:line="240" w:lineRule="auto"/>
        <w:jc w:val="both"/>
        <w:rPr>
          <w:rFonts w:ascii="Garamond" w:hAnsi="Garamond"/>
          <w:color w:val="7030A0"/>
        </w:rPr>
      </w:pPr>
      <w:r w:rsidRPr="00265900">
        <w:rPr>
          <w:rFonts w:ascii="Garamond" w:hAnsi="Garamond"/>
          <w:b/>
          <w:color w:val="7030A0"/>
        </w:rPr>
        <w:t>Prérequis</w:t>
      </w:r>
      <w:r w:rsidRPr="00265900">
        <w:rPr>
          <w:rFonts w:ascii="Garamond" w:hAnsi="Garamond"/>
          <w:color w:val="7030A0"/>
        </w:rPr>
        <w:t> : Cours sur la socialisation effectué. Les élèves maitrisent les notions suivantes : socialisation, socialisation sexuée, normes, valeurs ou encore instances de socialisation.</w:t>
      </w:r>
    </w:p>
    <w:p w:rsidR="0076756E" w:rsidRPr="00265900" w:rsidRDefault="0076756E" w:rsidP="0076756E">
      <w:pPr>
        <w:spacing w:after="0" w:line="240" w:lineRule="auto"/>
        <w:jc w:val="both"/>
        <w:rPr>
          <w:rFonts w:ascii="Garamond" w:hAnsi="Garamond"/>
          <w:color w:val="7030A0"/>
        </w:rPr>
      </w:pPr>
    </w:p>
    <w:p w:rsidR="0076756E" w:rsidRPr="00265900" w:rsidRDefault="0076756E" w:rsidP="0076756E">
      <w:pPr>
        <w:spacing w:after="0" w:line="240" w:lineRule="auto"/>
        <w:jc w:val="both"/>
        <w:rPr>
          <w:rFonts w:ascii="Garamond" w:hAnsi="Garamond"/>
          <w:color w:val="7030A0"/>
        </w:rPr>
      </w:pPr>
      <w:r w:rsidRPr="00265900">
        <w:rPr>
          <w:rFonts w:ascii="Garamond" w:hAnsi="Garamond"/>
          <w:b/>
          <w:color w:val="7030A0"/>
        </w:rPr>
        <w:t>Objectifs</w:t>
      </w:r>
      <w:r w:rsidRPr="00265900">
        <w:rPr>
          <w:rFonts w:ascii="Garamond" w:hAnsi="Garamond"/>
          <w:color w:val="7030A0"/>
        </w:rPr>
        <w:t xml:space="preserve"> : </w:t>
      </w:r>
    </w:p>
    <w:p w:rsidR="0076756E" w:rsidRPr="00265900" w:rsidRDefault="0076756E" w:rsidP="0076756E">
      <w:pPr>
        <w:pStyle w:val="Paragraphedeliste"/>
        <w:numPr>
          <w:ilvl w:val="0"/>
          <w:numId w:val="3"/>
        </w:numPr>
        <w:spacing w:after="0" w:line="240" w:lineRule="auto"/>
        <w:jc w:val="both"/>
        <w:rPr>
          <w:rFonts w:ascii="Garamond" w:hAnsi="Garamond"/>
          <w:color w:val="7030A0"/>
        </w:rPr>
      </w:pPr>
      <w:r w:rsidRPr="00265900">
        <w:rPr>
          <w:rFonts w:ascii="Garamond" w:hAnsi="Garamond"/>
          <w:color w:val="7030A0"/>
        </w:rPr>
        <w:t>Manipuler les notions du cours sur le thème de la socialisation</w:t>
      </w:r>
    </w:p>
    <w:p w:rsidR="0076756E" w:rsidRPr="00265900" w:rsidRDefault="0076756E" w:rsidP="0076756E">
      <w:pPr>
        <w:pStyle w:val="Paragraphedeliste"/>
        <w:numPr>
          <w:ilvl w:val="0"/>
          <w:numId w:val="3"/>
        </w:numPr>
        <w:spacing w:after="0" w:line="240" w:lineRule="auto"/>
        <w:jc w:val="both"/>
        <w:rPr>
          <w:rFonts w:ascii="Garamond" w:hAnsi="Garamond"/>
          <w:color w:val="7030A0"/>
        </w:rPr>
      </w:pPr>
      <w:r w:rsidRPr="00265900">
        <w:rPr>
          <w:rFonts w:ascii="Garamond" w:hAnsi="Garamond"/>
          <w:color w:val="7030A0"/>
        </w:rPr>
        <w:t>Travailler en groupe</w:t>
      </w:r>
    </w:p>
    <w:p w:rsidR="0076756E" w:rsidRPr="00265900" w:rsidRDefault="0076756E" w:rsidP="0076756E">
      <w:pPr>
        <w:pStyle w:val="Paragraphedeliste"/>
        <w:numPr>
          <w:ilvl w:val="0"/>
          <w:numId w:val="3"/>
        </w:numPr>
        <w:spacing w:after="0" w:line="240" w:lineRule="auto"/>
        <w:jc w:val="both"/>
        <w:rPr>
          <w:rFonts w:ascii="Garamond" w:hAnsi="Garamond"/>
          <w:color w:val="7030A0"/>
        </w:rPr>
      </w:pPr>
      <w:r w:rsidRPr="00265900">
        <w:rPr>
          <w:rFonts w:ascii="Garamond" w:hAnsi="Garamond"/>
          <w:color w:val="7030A0"/>
        </w:rPr>
        <w:t>Présenter son travail à l’oral</w:t>
      </w:r>
    </w:p>
    <w:p w:rsidR="0076756E" w:rsidRPr="00265900" w:rsidRDefault="0076756E" w:rsidP="0076756E">
      <w:pPr>
        <w:pStyle w:val="Paragraphedeliste"/>
        <w:numPr>
          <w:ilvl w:val="0"/>
          <w:numId w:val="3"/>
        </w:numPr>
        <w:spacing w:after="0" w:line="240" w:lineRule="auto"/>
        <w:jc w:val="both"/>
        <w:rPr>
          <w:rFonts w:ascii="Garamond" w:hAnsi="Garamond"/>
          <w:color w:val="7030A0"/>
        </w:rPr>
      </w:pPr>
      <w:r w:rsidRPr="00265900">
        <w:rPr>
          <w:rFonts w:ascii="Garamond" w:hAnsi="Garamond"/>
          <w:color w:val="7030A0"/>
        </w:rPr>
        <w:t>Se préparer aux TPE (épreuve anticipée du baccalauréat)</w:t>
      </w:r>
    </w:p>
    <w:p w:rsidR="0076756E" w:rsidRPr="00D40AA5" w:rsidRDefault="0076756E" w:rsidP="00D40AA5">
      <w:pPr>
        <w:spacing w:after="0" w:line="240" w:lineRule="auto"/>
        <w:jc w:val="both"/>
        <w:rPr>
          <w:rFonts w:ascii="Garamond" w:hAnsi="Garamond"/>
        </w:rPr>
      </w:pPr>
    </w:p>
    <w:p w:rsidR="00D11B8C" w:rsidRDefault="00D40AA5" w:rsidP="00D40AA5">
      <w:pPr>
        <w:spacing w:after="0" w:line="240" w:lineRule="auto"/>
        <w:jc w:val="both"/>
        <w:rPr>
          <w:rFonts w:ascii="Garamond" w:hAnsi="Garamond"/>
          <w:b/>
          <w:highlight w:val="yellow"/>
          <w:u w:val="single"/>
        </w:rPr>
      </w:pPr>
      <w:r w:rsidRPr="00D40AA5">
        <w:rPr>
          <w:rFonts w:ascii="Garamond" w:hAnsi="Garamond"/>
          <w:b/>
          <w:highlight w:val="yellow"/>
          <w:u w:val="single"/>
        </w:rPr>
        <w:t>1</w:t>
      </w:r>
      <w:r w:rsidRPr="00D40AA5">
        <w:rPr>
          <w:rFonts w:ascii="Garamond" w:hAnsi="Garamond"/>
          <w:b/>
          <w:highlight w:val="yellow"/>
          <w:u w:val="single"/>
          <w:vertAlign w:val="superscript"/>
        </w:rPr>
        <w:t>ère</w:t>
      </w:r>
      <w:r w:rsidRPr="00D40AA5">
        <w:rPr>
          <w:rFonts w:ascii="Garamond" w:hAnsi="Garamond"/>
          <w:b/>
          <w:highlight w:val="yellow"/>
          <w:u w:val="single"/>
        </w:rPr>
        <w:t xml:space="preserve"> séance : </w:t>
      </w:r>
    </w:p>
    <w:p w:rsidR="00D40AA5" w:rsidRPr="00D40AA5" w:rsidRDefault="001252E6" w:rsidP="00D40AA5">
      <w:pPr>
        <w:spacing w:after="0" w:line="240" w:lineRule="auto"/>
        <w:jc w:val="both"/>
        <w:rPr>
          <w:rFonts w:ascii="Garamond" w:hAnsi="Garamond"/>
          <w:b/>
          <w:u w:val="single"/>
        </w:rPr>
      </w:pPr>
      <w:r>
        <w:rPr>
          <w:rFonts w:ascii="Garamond" w:hAnsi="Garamond"/>
          <w:b/>
          <w:highlight w:val="yellow"/>
          <w:u w:val="single"/>
        </w:rPr>
        <w:t xml:space="preserve">A- </w:t>
      </w:r>
      <w:r w:rsidR="00D40AA5" w:rsidRPr="00D40AA5">
        <w:rPr>
          <w:rFonts w:ascii="Garamond" w:hAnsi="Garamond"/>
          <w:b/>
          <w:highlight w:val="yellow"/>
          <w:u w:val="single"/>
        </w:rPr>
        <w:t>Présentation du travail à effectuer</w:t>
      </w:r>
      <w:r w:rsidR="00D40AA5" w:rsidRPr="00D40AA5">
        <w:rPr>
          <w:rFonts w:ascii="Garamond" w:hAnsi="Garamond"/>
          <w:b/>
          <w:u w:val="single"/>
        </w:rPr>
        <w:t xml:space="preserve"> </w:t>
      </w:r>
    </w:p>
    <w:p w:rsidR="00EE7EB1" w:rsidRPr="00D40AA5" w:rsidRDefault="00EE7EB1" w:rsidP="00D40AA5">
      <w:pPr>
        <w:spacing w:after="0" w:line="240" w:lineRule="auto"/>
        <w:jc w:val="both"/>
        <w:rPr>
          <w:rFonts w:ascii="Garamond" w:hAnsi="Garamond"/>
        </w:rPr>
      </w:pPr>
    </w:p>
    <w:p w:rsidR="00156753" w:rsidRPr="00D40AA5" w:rsidRDefault="00156753" w:rsidP="00D40AA5">
      <w:pPr>
        <w:spacing w:after="0" w:line="240" w:lineRule="auto"/>
        <w:jc w:val="both"/>
        <w:rPr>
          <w:rFonts w:ascii="Garamond" w:hAnsi="Garamond"/>
        </w:rPr>
      </w:pPr>
      <w:r w:rsidRPr="00D40AA5">
        <w:rPr>
          <w:rFonts w:ascii="Garamond" w:hAnsi="Garamond"/>
          <w:b/>
        </w:rPr>
        <w:t>Travail à effectuer</w:t>
      </w:r>
      <w:r w:rsidRPr="00D40AA5">
        <w:rPr>
          <w:rFonts w:ascii="Garamond" w:hAnsi="Garamond"/>
        </w:rPr>
        <w:t> : Partez d’un exemple de socialisation (de votre choix) choisi par le groupe et illustrez le sous la forme d’une production artistique. Vous pouvez par exemple :</w:t>
      </w:r>
    </w:p>
    <w:p w:rsidR="00156753" w:rsidRPr="00D40AA5" w:rsidRDefault="00156753" w:rsidP="00D40AA5">
      <w:pPr>
        <w:pStyle w:val="Paragraphedeliste"/>
        <w:numPr>
          <w:ilvl w:val="0"/>
          <w:numId w:val="1"/>
        </w:numPr>
        <w:spacing w:after="0" w:line="240" w:lineRule="auto"/>
        <w:jc w:val="both"/>
        <w:rPr>
          <w:rFonts w:ascii="Garamond" w:hAnsi="Garamond"/>
        </w:rPr>
      </w:pPr>
      <w:r w:rsidRPr="00D40AA5">
        <w:rPr>
          <w:rFonts w:ascii="Garamond" w:hAnsi="Garamond"/>
        </w:rPr>
        <w:t xml:space="preserve">Ecrire une chanson, un poème ou un </w:t>
      </w:r>
      <w:proofErr w:type="spellStart"/>
      <w:r w:rsidRPr="00D40AA5">
        <w:rPr>
          <w:rFonts w:ascii="Garamond" w:hAnsi="Garamond"/>
        </w:rPr>
        <w:t>slam</w:t>
      </w:r>
      <w:proofErr w:type="spellEnd"/>
    </w:p>
    <w:p w:rsidR="00156753" w:rsidRPr="00D40AA5" w:rsidRDefault="00156753" w:rsidP="00D40AA5">
      <w:pPr>
        <w:pStyle w:val="Paragraphedeliste"/>
        <w:numPr>
          <w:ilvl w:val="0"/>
          <w:numId w:val="1"/>
        </w:numPr>
        <w:spacing w:after="0" w:line="240" w:lineRule="auto"/>
        <w:jc w:val="both"/>
        <w:rPr>
          <w:rFonts w:ascii="Garamond" w:hAnsi="Garamond"/>
        </w:rPr>
      </w:pPr>
      <w:r w:rsidRPr="00D40AA5">
        <w:rPr>
          <w:rFonts w:ascii="Garamond" w:hAnsi="Garamond"/>
        </w:rPr>
        <w:t>Réaliser une vidéo, un dessin ou une affiche avec des collages de publicités, de photos,…</w:t>
      </w:r>
    </w:p>
    <w:p w:rsidR="00156753" w:rsidRPr="00D40AA5" w:rsidRDefault="00156753" w:rsidP="00D40AA5">
      <w:pPr>
        <w:pStyle w:val="Paragraphedeliste"/>
        <w:numPr>
          <w:ilvl w:val="0"/>
          <w:numId w:val="1"/>
        </w:numPr>
        <w:spacing w:after="0" w:line="240" w:lineRule="auto"/>
        <w:jc w:val="both"/>
        <w:rPr>
          <w:rFonts w:ascii="Garamond" w:hAnsi="Garamond"/>
        </w:rPr>
      </w:pPr>
      <w:r w:rsidRPr="00D40AA5">
        <w:rPr>
          <w:rFonts w:ascii="Garamond" w:hAnsi="Garamond"/>
        </w:rPr>
        <w:t>Ecrire et mettre en scène une pièce de théâtre,…</w:t>
      </w:r>
    </w:p>
    <w:p w:rsidR="00352ED2" w:rsidRPr="00D40AA5" w:rsidRDefault="00352ED2" w:rsidP="00D40AA5">
      <w:pPr>
        <w:pStyle w:val="Paragraphedeliste"/>
        <w:numPr>
          <w:ilvl w:val="0"/>
          <w:numId w:val="1"/>
        </w:numPr>
        <w:spacing w:after="0" w:line="240" w:lineRule="auto"/>
        <w:jc w:val="both"/>
        <w:rPr>
          <w:rFonts w:ascii="Garamond" w:hAnsi="Garamond"/>
        </w:rPr>
      </w:pPr>
      <w:r w:rsidRPr="00D40AA5">
        <w:rPr>
          <w:rFonts w:ascii="Garamond" w:hAnsi="Garamond"/>
        </w:rPr>
        <w:t>Ecrire une histoire pour les enfants,…</w:t>
      </w:r>
    </w:p>
    <w:p w:rsidR="00156753" w:rsidRPr="00D40AA5" w:rsidRDefault="00352ED2" w:rsidP="00D40AA5">
      <w:pPr>
        <w:spacing w:after="0" w:line="240" w:lineRule="auto"/>
        <w:jc w:val="both"/>
        <w:rPr>
          <w:rFonts w:ascii="Garamond" w:hAnsi="Garamond"/>
        </w:rPr>
      </w:pPr>
      <w:r w:rsidRPr="00D40AA5">
        <w:rPr>
          <w:rFonts w:ascii="Garamond" w:hAnsi="Garamond"/>
        </w:rPr>
        <w:t xml:space="preserve">La liste ci-dessus n’est pas exhaustive et vous êtes libres quant à la forme que prendra cette production. </w:t>
      </w:r>
    </w:p>
    <w:p w:rsidR="00352ED2" w:rsidRPr="00D40AA5" w:rsidRDefault="00352ED2" w:rsidP="00D40AA5">
      <w:pPr>
        <w:spacing w:after="0" w:line="240" w:lineRule="auto"/>
        <w:jc w:val="both"/>
        <w:rPr>
          <w:rFonts w:ascii="Garamond" w:hAnsi="Garamond"/>
        </w:rPr>
      </w:pPr>
    </w:p>
    <w:p w:rsidR="00352ED2" w:rsidRPr="00D40AA5" w:rsidRDefault="00352ED2" w:rsidP="00D40AA5">
      <w:pPr>
        <w:spacing w:after="0" w:line="240" w:lineRule="auto"/>
        <w:jc w:val="both"/>
        <w:rPr>
          <w:rFonts w:ascii="Garamond" w:hAnsi="Garamond"/>
        </w:rPr>
      </w:pPr>
      <w:r w:rsidRPr="00D40AA5">
        <w:rPr>
          <w:rFonts w:ascii="Garamond" w:hAnsi="Garamond"/>
        </w:rPr>
        <w:t>Par contre, il faudra qu’elle vous permette de préciser le plus concrètement possible la situation retenue et les individus concernés et de rassembler des informations variées sur la forme de socialisation représentée.</w:t>
      </w:r>
    </w:p>
    <w:p w:rsidR="00352ED2" w:rsidRPr="00D40AA5" w:rsidRDefault="00352ED2" w:rsidP="00D40AA5">
      <w:pPr>
        <w:spacing w:after="0" w:line="240" w:lineRule="auto"/>
        <w:jc w:val="both"/>
        <w:rPr>
          <w:rFonts w:ascii="Garamond" w:hAnsi="Garamond"/>
        </w:rPr>
      </w:pPr>
      <w:r w:rsidRPr="00D40AA5">
        <w:rPr>
          <w:rFonts w:ascii="Garamond" w:hAnsi="Garamond"/>
        </w:rPr>
        <w:t>Il faut donc vous posez les bonnes questions :</w:t>
      </w:r>
    </w:p>
    <w:p w:rsidR="00352ED2" w:rsidRPr="00D40AA5" w:rsidRDefault="00352ED2" w:rsidP="00D40AA5">
      <w:pPr>
        <w:pStyle w:val="Paragraphedeliste"/>
        <w:numPr>
          <w:ilvl w:val="0"/>
          <w:numId w:val="1"/>
        </w:numPr>
        <w:spacing w:after="0" w:line="240" w:lineRule="auto"/>
        <w:jc w:val="both"/>
        <w:rPr>
          <w:rFonts w:ascii="Garamond" w:hAnsi="Garamond"/>
        </w:rPr>
      </w:pPr>
      <w:r w:rsidRPr="00D40AA5">
        <w:rPr>
          <w:rFonts w:ascii="Garamond" w:hAnsi="Garamond"/>
        </w:rPr>
        <w:t>Quelle forme de production sera la mieux adaptée ? la plus efficace ? au vue de l’exemple de socialisation choisi…</w:t>
      </w:r>
    </w:p>
    <w:p w:rsidR="00352ED2" w:rsidRPr="00D40AA5" w:rsidRDefault="00352ED2" w:rsidP="00D40AA5">
      <w:pPr>
        <w:pStyle w:val="Paragraphedeliste"/>
        <w:numPr>
          <w:ilvl w:val="0"/>
          <w:numId w:val="1"/>
        </w:numPr>
        <w:spacing w:after="0" w:line="240" w:lineRule="auto"/>
        <w:jc w:val="both"/>
        <w:rPr>
          <w:rFonts w:ascii="Garamond" w:hAnsi="Garamond"/>
        </w:rPr>
      </w:pPr>
      <w:r w:rsidRPr="00D40AA5">
        <w:rPr>
          <w:rFonts w:ascii="Garamond" w:hAnsi="Garamond"/>
        </w:rPr>
        <w:t>Quelles formes de production correspondent le mieux à vos aptitudes et capacités ? Etes-vous davantage capable de rédiger un texte, de concevoir un petit spectacle ou de réaliser un projet plastique ?</w:t>
      </w:r>
    </w:p>
    <w:p w:rsidR="00156753" w:rsidRPr="00D40AA5" w:rsidRDefault="00352ED2" w:rsidP="00D40AA5">
      <w:pPr>
        <w:spacing w:after="0" w:line="240" w:lineRule="auto"/>
        <w:jc w:val="both"/>
        <w:rPr>
          <w:rFonts w:ascii="Garamond" w:hAnsi="Garamond"/>
        </w:rPr>
      </w:pPr>
      <w:r w:rsidRPr="00D40AA5">
        <w:rPr>
          <w:rFonts w:ascii="Garamond" w:hAnsi="Garamond"/>
        </w:rPr>
        <w:t>C’est à vous de jouer !</w:t>
      </w:r>
    </w:p>
    <w:p w:rsidR="00352ED2" w:rsidRPr="00D40AA5" w:rsidRDefault="00352ED2" w:rsidP="00D40AA5">
      <w:pPr>
        <w:spacing w:after="0" w:line="240" w:lineRule="auto"/>
        <w:jc w:val="both"/>
        <w:rPr>
          <w:rFonts w:ascii="Garamond" w:hAnsi="Garamond"/>
        </w:rPr>
      </w:pPr>
    </w:p>
    <w:p w:rsidR="00C55DF9" w:rsidRPr="00D40AA5" w:rsidRDefault="00C55DF9" w:rsidP="00C55DF9">
      <w:pPr>
        <w:spacing w:after="0" w:line="240" w:lineRule="auto"/>
        <w:jc w:val="both"/>
        <w:rPr>
          <w:rFonts w:ascii="Garamond" w:hAnsi="Garamond"/>
        </w:rPr>
      </w:pPr>
      <w:r w:rsidRPr="00D40AA5">
        <w:rPr>
          <w:rFonts w:ascii="Garamond" w:hAnsi="Garamond"/>
          <w:b/>
        </w:rPr>
        <w:t>Evaluation</w:t>
      </w:r>
      <w:r w:rsidRPr="00D40AA5">
        <w:rPr>
          <w:rFonts w:ascii="Garamond" w:hAnsi="Garamond"/>
        </w:rPr>
        <w:t xml:space="preserve"> : </w:t>
      </w:r>
    </w:p>
    <w:p w:rsidR="00C55DF9" w:rsidRPr="00D40AA5" w:rsidRDefault="00C55DF9" w:rsidP="00C55DF9">
      <w:pPr>
        <w:spacing w:after="0" w:line="240" w:lineRule="auto"/>
        <w:jc w:val="both"/>
        <w:rPr>
          <w:rFonts w:ascii="Garamond" w:hAnsi="Garamond"/>
        </w:rPr>
      </w:pPr>
      <w:r>
        <w:rPr>
          <w:rFonts w:ascii="Garamond" w:hAnsi="Garamond"/>
        </w:rPr>
        <w:t>Trois</w:t>
      </w:r>
      <w:r w:rsidRPr="00D40AA5">
        <w:rPr>
          <w:rFonts w:ascii="Garamond" w:hAnsi="Garamond"/>
        </w:rPr>
        <w:t xml:space="preserve"> critères seront évalués et notés. </w:t>
      </w:r>
    </w:p>
    <w:p w:rsidR="00C55DF9" w:rsidRPr="00D40AA5" w:rsidRDefault="00C55DF9" w:rsidP="00C55DF9">
      <w:pPr>
        <w:pStyle w:val="Paragraphedeliste"/>
        <w:numPr>
          <w:ilvl w:val="0"/>
          <w:numId w:val="2"/>
        </w:numPr>
        <w:spacing w:after="0" w:line="240" w:lineRule="auto"/>
        <w:jc w:val="both"/>
        <w:rPr>
          <w:rFonts w:ascii="Garamond" w:hAnsi="Garamond"/>
        </w:rPr>
      </w:pPr>
      <w:r w:rsidRPr="00D40AA5">
        <w:rPr>
          <w:rFonts w:ascii="Garamond" w:hAnsi="Garamond"/>
          <w:b/>
        </w:rPr>
        <w:t>Le contenu de la production</w:t>
      </w:r>
      <w:r w:rsidRPr="00D40AA5">
        <w:rPr>
          <w:rFonts w:ascii="Garamond" w:hAnsi="Garamond"/>
        </w:rPr>
        <w:t xml:space="preserve"> : </w:t>
      </w:r>
      <w:r>
        <w:rPr>
          <w:rFonts w:ascii="Garamond" w:hAnsi="Garamond"/>
        </w:rPr>
        <w:t xml:space="preserve">Le </w:t>
      </w:r>
      <w:r w:rsidRPr="00D40AA5">
        <w:rPr>
          <w:rFonts w:ascii="Garamond" w:hAnsi="Garamond"/>
        </w:rPr>
        <w:t>processus de socialisation est-il bien décrit ? La ou les instances de socialisation sont</w:t>
      </w:r>
      <w:r>
        <w:rPr>
          <w:rFonts w:ascii="Garamond" w:hAnsi="Garamond"/>
        </w:rPr>
        <w:t>-elles clairement identifiées ?...</w:t>
      </w:r>
      <w:r w:rsidR="001252E6">
        <w:rPr>
          <w:rFonts w:ascii="Garamond" w:hAnsi="Garamond"/>
        </w:rPr>
        <w:t xml:space="preserve"> </w:t>
      </w:r>
      <w:r w:rsidR="001252E6" w:rsidRPr="001252E6">
        <w:rPr>
          <w:rFonts w:ascii="Garamond" w:hAnsi="Garamond"/>
        </w:rPr>
        <w:sym w:font="Wingdings" w:char="F0E0"/>
      </w:r>
      <w:r w:rsidR="001252E6">
        <w:rPr>
          <w:rFonts w:ascii="Garamond" w:hAnsi="Garamond"/>
        </w:rPr>
        <w:t xml:space="preserve"> Bien réinvestir les notions vues en classe (ex : normes, valeurs, instances de socialisation, socialisation injonction,…)</w:t>
      </w:r>
    </w:p>
    <w:p w:rsidR="00C55DF9" w:rsidRPr="00D40AA5" w:rsidRDefault="00C55DF9" w:rsidP="00C55DF9">
      <w:pPr>
        <w:pStyle w:val="Paragraphedeliste"/>
        <w:numPr>
          <w:ilvl w:val="0"/>
          <w:numId w:val="2"/>
        </w:numPr>
        <w:spacing w:after="0" w:line="240" w:lineRule="auto"/>
        <w:jc w:val="both"/>
        <w:rPr>
          <w:rFonts w:ascii="Garamond" w:hAnsi="Garamond"/>
        </w:rPr>
      </w:pPr>
      <w:r w:rsidRPr="00D40AA5">
        <w:rPr>
          <w:rFonts w:ascii="Garamond" w:hAnsi="Garamond"/>
          <w:b/>
        </w:rPr>
        <w:t>La forme de la production</w:t>
      </w:r>
      <w:r w:rsidRPr="00D40AA5">
        <w:rPr>
          <w:rFonts w:ascii="Garamond" w:hAnsi="Garamond"/>
        </w:rPr>
        <w:t xml:space="preserve"> : Votre production est-elle « artistique », originale et de qualité ? </w:t>
      </w:r>
    </w:p>
    <w:p w:rsidR="00C55DF9" w:rsidRPr="00D40AA5" w:rsidRDefault="00C55DF9" w:rsidP="00C55DF9">
      <w:pPr>
        <w:pStyle w:val="Paragraphedeliste"/>
        <w:numPr>
          <w:ilvl w:val="0"/>
          <w:numId w:val="2"/>
        </w:numPr>
        <w:spacing w:after="0" w:line="240" w:lineRule="auto"/>
        <w:jc w:val="both"/>
        <w:rPr>
          <w:rFonts w:ascii="Garamond" w:hAnsi="Garamond"/>
        </w:rPr>
      </w:pPr>
      <w:r w:rsidRPr="00D40AA5">
        <w:rPr>
          <w:rFonts w:ascii="Garamond" w:hAnsi="Garamond"/>
          <w:b/>
        </w:rPr>
        <w:t>La présentation orale</w:t>
      </w:r>
      <w:r w:rsidRPr="00D40AA5">
        <w:rPr>
          <w:rFonts w:ascii="Garamond" w:hAnsi="Garamond"/>
        </w:rPr>
        <w:t xml:space="preserve"> : Votre projet est-il présenté avec conviction ? </w:t>
      </w:r>
    </w:p>
    <w:p w:rsidR="0076756E" w:rsidRPr="001252E6" w:rsidRDefault="00C55DF9" w:rsidP="001252E6">
      <w:pPr>
        <w:spacing w:after="0" w:line="240" w:lineRule="auto"/>
        <w:jc w:val="both"/>
        <w:rPr>
          <w:rFonts w:ascii="Garamond" w:hAnsi="Garamond"/>
        </w:rPr>
      </w:pPr>
      <w:r w:rsidRPr="00D40AA5">
        <w:rPr>
          <w:rFonts w:ascii="Garamond" w:hAnsi="Garamond"/>
        </w:rPr>
        <w:t>La forme et la durée de présentation vont dépendre de vos choix de production, cependant cette dernière ne pourra excéder 10 minutes.</w:t>
      </w:r>
    </w:p>
    <w:p w:rsidR="0076756E" w:rsidRDefault="0076756E" w:rsidP="00D40AA5">
      <w:pPr>
        <w:spacing w:after="0" w:line="240" w:lineRule="auto"/>
        <w:jc w:val="both"/>
        <w:rPr>
          <w:rFonts w:ascii="Garamond" w:hAnsi="Garamond"/>
        </w:rPr>
      </w:pPr>
    </w:p>
    <w:p w:rsidR="00D11B8C" w:rsidRPr="00D40AA5" w:rsidRDefault="001252E6" w:rsidP="00D11B8C">
      <w:pPr>
        <w:spacing w:after="0" w:line="240" w:lineRule="auto"/>
        <w:jc w:val="both"/>
        <w:rPr>
          <w:rFonts w:ascii="Garamond" w:hAnsi="Garamond"/>
          <w:b/>
          <w:u w:val="single"/>
        </w:rPr>
      </w:pPr>
      <w:r>
        <w:rPr>
          <w:rFonts w:ascii="Garamond" w:hAnsi="Garamond"/>
          <w:b/>
          <w:highlight w:val="yellow"/>
          <w:u w:val="single"/>
        </w:rPr>
        <w:t xml:space="preserve">B- </w:t>
      </w:r>
      <w:r w:rsidR="00D11B8C" w:rsidRPr="00D40AA5">
        <w:rPr>
          <w:rFonts w:ascii="Garamond" w:hAnsi="Garamond"/>
          <w:b/>
          <w:highlight w:val="yellow"/>
          <w:u w:val="single"/>
        </w:rPr>
        <w:t>Travail sur les compétences à développer pour la présentation orale</w:t>
      </w:r>
    </w:p>
    <w:p w:rsidR="00D11B8C" w:rsidRDefault="00D11B8C" w:rsidP="00D11B8C">
      <w:pPr>
        <w:spacing w:after="0" w:line="240" w:lineRule="auto"/>
        <w:jc w:val="both"/>
        <w:rPr>
          <w:rFonts w:ascii="Garamond" w:hAnsi="Garamond"/>
          <w:b/>
        </w:rPr>
      </w:pPr>
    </w:p>
    <w:p w:rsidR="00D11B8C" w:rsidRDefault="00D11B8C" w:rsidP="00D11B8C">
      <w:pPr>
        <w:spacing w:after="0" w:line="240" w:lineRule="auto"/>
        <w:jc w:val="both"/>
        <w:rPr>
          <w:rFonts w:ascii="Garamond" w:hAnsi="Garamond"/>
        </w:rPr>
      </w:pPr>
      <w:r w:rsidRPr="0076756E">
        <w:rPr>
          <w:rFonts w:ascii="Garamond" w:hAnsi="Garamond"/>
        </w:rPr>
        <w:t>Vous allez présenter à l’oral votre production artistique à l’ensemble de la classe</w:t>
      </w:r>
      <w:r>
        <w:rPr>
          <w:rFonts w:ascii="Garamond" w:hAnsi="Garamond"/>
        </w:rPr>
        <w:t xml:space="preserve"> d’ici quelques jours</w:t>
      </w:r>
      <w:r w:rsidRPr="0076756E">
        <w:rPr>
          <w:rFonts w:ascii="Garamond" w:hAnsi="Garamond"/>
        </w:rPr>
        <w:t xml:space="preserve">. </w:t>
      </w:r>
      <w:r>
        <w:rPr>
          <w:rFonts w:ascii="Garamond" w:hAnsi="Garamond"/>
        </w:rPr>
        <w:t xml:space="preserve">Aujourd’hui, nous allons concevoir la grille qui servira à vous évaluer. </w:t>
      </w:r>
    </w:p>
    <w:p w:rsidR="00D11B8C" w:rsidRPr="00D40AA5" w:rsidRDefault="00D11B8C" w:rsidP="00D11B8C">
      <w:pPr>
        <w:pStyle w:val="Paragraphedeliste"/>
        <w:tabs>
          <w:tab w:val="left" w:pos="142"/>
          <w:tab w:val="left" w:pos="284"/>
        </w:tabs>
        <w:spacing w:after="0" w:line="240" w:lineRule="auto"/>
        <w:ind w:left="0"/>
        <w:jc w:val="both"/>
        <w:rPr>
          <w:rFonts w:ascii="Garamond" w:hAnsi="Garamond"/>
          <w:b/>
        </w:rPr>
      </w:pPr>
    </w:p>
    <w:p w:rsidR="00D11B8C" w:rsidRPr="00D40AA5" w:rsidRDefault="00D11B8C" w:rsidP="00D11B8C">
      <w:pPr>
        <w:spacing w:after="0" w:line="240" w:lineRule="auto"/>
        <w:jc w:val="both"/>
        <w:rPr>
          <w:rFonts w:ascii="Garamond" w:hAnsi="Garamond"/>
        </w:rPr>
      </w:pPr>
      <w:r>
        <w:rPr>
          <w:rFonts w:ascii="Garamond" w:hAnsi="Garamond"/>
        </w:rPr>
        <w:t>Par groupe</w:t>
      </w:r>
      <w:r w:rsidRPr="00D40AA5">
        <w:rPr>
          <w:rFonts w:ascii="Garamond" w:hAnsi="Garamond"/>
        </w:rPr>
        <w:t xml:space="preserve">, notez, selon vous, les qualités à mobiliser quand on </w:t>
      </w:r>
      <w:proofErr w:type="gramStart"/>
      <w:r w:rsidRPr="00D40AA5">
        <w:rPr>
          <w:rFonts w:ascii="Garamond" w:hAnsi="Garamond"/>
        </w:rPr>
        <w:t>s’exprime</w:t>
      </w:r>
      <w:proofErr w:type="gramEnd"/>
      <w:r w:rsidRPr="00D40AA5">
        <w:rPr>
          <w:rFonts w:ascii="Garamond" w:hAnsi="Garamond"/>
        </w:rPr>
        <w:t xml:space="preserve"> à l’oral, et les défauts à éviter absolument :</w:t>
      </w:r>
    </w:p>
    <w:p w:rsidR="00D11B8C" w:rsidRPr="00AE2851" w:rsidRDefault="00D11B8C" w:rsidP="00D11B8C">
      <w:pPr>
        <w:spacing w:after="0" w:line="240" w:lineRule="auto"/>
        <w:jc w:val="both"/>
        <w:rPr>
          <w:rFonts w:ascii="Garamond" w:hAnsi="Garamond"/>
          <w:b/>
        </w:rPr>
      </w:pPr>
      <w:r w:rsidRPr="00AE2851">
        <w:rPr>
          <w:b/>
          <w:sz w:val="28"/>
          <w:szCs w:val="28"/>
        </w:rPr>
        <w:sym w:font="Wingdings" w:char="F021"/>
      </w:r>
      <w:r w:rsidR="00AE2851">
        <w:rPr>
          <w:b/>
          <w:sz w:val="28"/>
          <w:szCs w:val="28"/>
        </w:rPr>
        <w:t xml:space="preserve"> </w:t>
      </w:r>
      <w:r w:rsidRPr="00AE2851">
        <w:rPr>
          <w:rFonts w:ascii="Garamond" w:hAnsi="Garamond"/>
          <w:b/>
        </w:rPr>
        <w:t>Les qualités pour un « bon » oral (exemple : ne pas lire ses notes….) :</w:t>
      </w:r>
    </w:p>
    <w:p w:rsidR="00D11B8C" w:rsidRDefault="00D11B8C" w:rsidP="00D11B8C">
      <w:pPr>
        <w:spacing w:after="0" w:line="240" w:lineRule="auto"/>
        <w:jc w:val="both"/>
        <w:rPr>
          <w:rFonts w:ascii="Garamond" w:hAnsi="Garamond"/>
          <w:color w:val="FF0000"/>
        </w:rPr>
      </w:pPr>
    </w:p>
    <w:p w:rsidR="00D11B8C" w:rsidRDefault="00D11B8C" w:rsidP="00D11B8C">
      <w:pPr>
        <w:spacing w:after="0" w:line="240" w:lineRule="auto"/>
        <w:jc w:val="both"/>
        <w:rPr>
          <w:rFonts w:ascii="Garamond" w:hAnsi="Garamond"/>
          <w:color w:val="FF0000"/>
        </w:rPr>
      </w:pPr>
    </w:p>
    <w:p w:rsidR="00D11B8C" w:rsidRDefault="00D11B8C" w:rsidP="00D11B8C">
      <w:pPr>
        <w:spacing w:after="0" w:line="240" w:lineRule="auto"/>
        <w:jc w:val="both"/>
        <w:rPr>
          <w:rFonts w:ascii="Garamond" w:hAnsi="Garamond"/>
          <w:color w:val="FF0000"/>
        </w:rPr>
      </w:pPr>
    </w:p>
    <w:p w:rsidR="00D11B8C" w:rsidRPr="00D40AA5" w:rsidRDefault="00D11B8C" w:rsidP="00D11B8C">
      <w:pPr>
        <w:spacing w:after="0" w:line="240" w:lineRule="auto"/>
        <w:jc w:val="both"/>
        <w:rPr>
          <w:rFonts w:ascii="Garamond" w:hAnsi="Garamond"/>
          <w:color w:val="FF0000"/>
        </w:rPr>
      </w:pPr>
    </w:p>
    <w:p w:rsidR="00D11B8C" w:rsidRPr="00AE2851" w:rsidRDefault="00D11B8C" w:rsidP="00D11B8C">
      <w:pPr>
        <w:spacing w:after="0" w:line="240" w:lineRule="auto"/>
        <w:jc w:val="both"/>
        <w:rPr>
          <w:rFonts w:ascii="Garamond" w:hAnsi="Garamond"/>
          <w:b/>
        </w:rPr>
      </w:pPr>
      <w:r w:rsidRPr="00AE2851">
        <w:rPr>
          <w:rFonts w:ascii="Garamond" w:hAnsi="Garamond"/>
          <w:b/>
          <w:sz w:val="28"/>
          <w:szCs w:val="28"/>
        </w:rPr>
        <w:sym w:font="Wingdings" w:char="F021"/>
      </w:r>
      <w:r w:rsidR="00AE2851">
        <w:rPr>
          <w:rFonts w:ascii="Garamond" w:hAnsi="Garamond"/>
          <w:b/>
          <w:sz w:val="28"/>
          <w:szCs w:val="28"/>
        </w:rPr>
        <w:t xml:space="preserve"> </w:t>
      </w:r>
      <w:r w:rsidRPr="00AE2851">
        <w:rPr>
          <w:rFonts w:ascii="Garamond" w:hAnsi="Garamond"/>
          <w:b/>
        </w:rPr>
        <w:t xml:space="preserve">Les défauts à éviter : </w:t>
      </w:r>
    </w:p>
    <w:p w:rsidR="00D11B8C" w:rsidRDefault="00D11B8C" w:rsidP="00D11B8C">
      <w:pPr>
        <w:spacing w:after="0" w:line="240" w:lineRule="auto"/>
        <w:jc w:val="both"/>
        <w:rPr>
          <w:rFonts w:ascii="Garamond" w:hAnsi="Garamond"/>
          <w:color w:val="FF0000"/>
        </w:rPr>
      </w:pPr>
    </w:p>
    <w:p w:rsidR="00D11B8C" w:rsidRDefault="00D11B8C" w:rsidP="00D11B8C">
      <w:pPr>
        <w:spacing w:after="0" w:line="240" w:lineRule="auto"/>
        <w:jc w:val="both"/>
        <w:rPr>
          <w:rFonts w:ascii="Garamond" w:hAnsi="Garamond"/>
          <w:color w:val="FF0000"/>
        </w:rPr>
      </w:pPr>
    </w:p>
    <w:p w:rsidR="00D11B8C" w:rsidRDefault="00D11B8C" w:rsidP="00D11B8C">
      <w:pPr>
        <w:spacing w:after="0" w:line="240" w:lineRule="auto"/>
        <w:jc w:val="both"/>
        <w:rPr>
          <w:rFonts w:ascii="Garamond" w:hAnsi="Garamond"/>
          <w:color w:val="FF0000"/>
        </w:rPr>
      </w:pPr>
    </w:p>
    <w:p w:rsidR="00D11B8C" w:rsidRPr="00C55DF9" w:rsidRDefault="00D11B8C" w:rsidP="00D11B8C">
      <w:pPr>
        <w:spacing w:after="0" w:line="240" w:lineRule="auto"/>
        <w:jc w:val="both"/>
        <w:rPr>
          <w:rFonts w:ascii="Garamond" w:hAnsi="Garamond"/>
          <w:color w:val="FF0000"/>
        </w:rPr>
      </w:pPr>
    </w:p>
    <w:p w:rsidR="00D11B8C" w:rsidRPr="00265900" w:rsidRDefault="00D11B8C" w:rsidP="00D11B8C">
      <w:pPr>
        <w:pStyle w:val="Paragraphedeliste"/>
        <w:numPr>
          <w:ilvl w:val="0"/>
          <w:numId w:val="1"/>
        </w:numPr>
        <w:spacing w:after="0" w:line="240" w:lineRule="auto"/>
        <w:rPr>
          <w:rFonts w:ascii="Garamond" w:hAnsi="Garamond"/>
          <w:color w:val="7030A0"/>
        </w:rPr>
      </w:pPr>
      <w:r w:rsidRPr="00265900">
        <w:rPr>
          <w:rFonts w:ascii="Garamond" w:hAnsi="Garamond"/>
          <w:color w:val="7030A0"/>
        </w:rPr>
        <w:lastRenderedPageBreak/>
        <w:t xml:space="preserve">Mise en commun en classe entière des critères cités par les élèves et élaboration de la grille finale que le professeur se chargera reprendre au propre et distribuer aux élèves afin qu’ils évaluent leurs camarades. </w:t>
      </w:r>
    </w:p>
    <w:p w:rsidR="00D11B8C" w:rsidRPr="00C55DF9" w:rsidRDefault="00D11B8C" w:rsidP="00D11B8C">
      <w:pPr>
        <w:spacing w:after="0" w:line="240" w:lineRule="auto"/>
        <w:rPr>
          <w:rFonts w:ascii="Garamond" w:hAnsi="Garamond"/>
        </w:rPr>
      </w:pPr>
    </w:p>
    <w:p w:rsidR="00D11B8C" w:rsidRPr="00C55DF9" w:rsidRDefault="00D11B8C" w:rsidP="00D11B8C">
      <w:pPr>
        <w:spacing w:after="0" w:line="240" w:lineRule="auto"/>
        <w:rPr>
          <w:rFonts w:ascii="Garamond" w:hAnsi="Garamond"/>
        </w:rPr>
      </w:pPr>
    </w:p>
    <w:p w:rsidR="00D11B8C" w:rsidRPr="00D11B8C" w:rsidRDefault="00D11B8C" w:rsidP="00D11B8C">
      <w:pPr>
        <w:spacing w:after="0" w:line="240" w:lineRule="auto"/>
        <w:rPr>
          <w:rFonts w:ascii="Garamond" w:hAnsi="Garamond"/>
          <w:color w:val="FF0000"/>
        </w:rPr>
      </w:pPr>
      <w:r>
        <w:rPr>
          <w:rFonts w:ascii="Garamond" w:hAnsi="Garamond"/>
          <w:color w:val="FF0000"/>
        </w:rPr>
        <w:t>Proposition</w:t>
      </w:r>
      <w:r w:rsidRPr="00D11B8C">
        <w:rPr>
          <w:rFonts w:ascii="Garamond" w:hAnsi="Garamond"/>
          <w:color w:val="FF0000"/>
        </w:rPr>
        <w:t xml:space="preserve"> de correction :</w:t>
      </w:r>
    </w:p>
    <w:tbl>
      <w:tblPr>
        <w:tblStyle w:val="Grilledutableau"/>
        <w:tblW w:w="0" w:type="auto"/>
        <w:tblLook w:val="04A0" w:firstRow="1" w:lastRow="0" w:firstColumn="1" w:lastColumn="0" w:noHBand="0" w:noVBand="1"/>
      </w:tblPr>
      <w:tblGrid>
        <w:gridCol w:w="3794"/>
        <w:gridCol w:w="1984"/>
        <w:gridCol w:w="3434"/>
      </w:tblGrid>
      <w:tr w:rsidR="00D11B8C" w:rsidRPr="00D40AA5" w:rsidTr="002A41E5">
        <w:tc>
          <w:tcPr>
            <w:tcW w:w="3794" w:type="dxa"/>
          </w:tcPr>
          <w:p w:rsidR="00D11B8C" w:rsidRPr="00D11B8C" w:rsidRDefault="00D11B8C" w:rsidP="002A41E5">
            <w:pPr>
              <w:jc w:val="center"/>
              <w:rPr>
                <w:rFonts w:ascii="Garamond" w:hAnsi="Garamond"/>
                <w:b/>
              </w:rPr>
            </w:pPr>
            <w:r w:rsidRPr="00D11B8C">
              <w:rPr>
                <w:rFonts w:ascii="Garamond" w:hAnsi="Garamond"/>
                <w:b/>
              </w:rPr>
              <w:t>Compétences</w:t>
            </w:r>
          </w:p>
        </w:tc>
        <w:tc>
          <w:tcPr>
            <w:tcW w:w="1984" w:type="dxa"/>
          </w:tcPr>
          <w:p w:rsidR="00D11B8C" w:rsidRPr="00D11B8C" w:rsidRDefault="00D11B8C" w:rsidP="002A41E5">
            <w:pPr>
              <w:jc w:val="center"/>
              <w:rPr>
                <w:rFonts w:ascii="Garamond" w:hAnsi="Garamond"/>
                <w:b/>
              </w:rPr>
            </w:pPr>
            <w:r w:rsidRPr="00D11B8C">
              <w:rPr>
                <w:rFonts w:ascii="Garamond" w:hAnsi="Garamond"/>
                <w:b/>
              </w:rPr>
              <w:t>Oui /Non</w:t>
            </w:r>
          </w:p>
        </w:tc>
        <w:tc>
          <w:tcPr>
            <w:tcW w:w="3434" w:type="dxa"/>
          </w:tcPr>
          <w:p w:rsidR="00D11B8C" w:rsidRPr="00D11B8C" w:rsidRDefault="00D11B8C" w:rsidP="002A41E5">
            <w:pPr>
              <w:jc w:val="center"/>
              <w:rPr>
                <w:rFonts w:ascii="Garamond" w:hAnsi="Garamond"/>
                <w:b/>
              </w:rPr>
            </w:pPr>
            <w:r w:rsidRPr="00D11B8C">
              <w:rPr>
                <w:rFonts w:ascii="Garamond" w:hAnsi="Garamond"/>
                <w:b/>
              </w:rPr>
              <w:t>Remarques pour améliorer l’oral</w:t>
            </w:r>
          </w:p>
        </w:tc>
      </w:tr>
      <w:tr w:rsidR="00D11B8C" w:rsidRPr="00D40AA5" w:rsidTr="002A41E5">
        <w:tc>
          <w:tcPr>
            <w:tcW w:w="3794" w:type="dxa"/>
          </w:tcPr>
          <w:p w:rsidR="00D11B8C" w:rsidRPr="00D40AA5" w:rsidRDefault="00D11B8C" w:rsidP="002A41E5">
            <w:pPr>
              <w:rPr>
                <w:rFonts w:ascii="Garamond" w:hAnsi="Garamond"/>
                <w:color w:val="FF0000"/>
              </w:rPr>
            </w:pPr>
            <w:r w:rsidRPr="00D40AA5">
              <w:rPr>
                <w:rFonts w:ascii="Garamond" w:hAnsi="Garamond"/>
                <w:color w:val="FF0000"/>
              </w:rPr>
              <w:t>L’élève ne lit pas ses notes</w:t>
            </w:r>
          </w:p>
        </w:tc>
        <w:tc>
          <w:tcPr>
            <w:tcW w:w="1984" w:type="dxa"/>
          </w:tcPr>
          <w:p w:rsidR="00D11B8C" w:rsidRPr="00D40AA5" w:rsidRDefault="00D11B8C" w:rsidP="002A41E5">
            <w:pPr>
              <w:rPr>
                <w:rFonts w:ascii="Garamond" w:hAnsi="Garamond"/>
                <w:color w:val="FF0000"/>
              </w:rPr>
            </w:pPr>
          </w:p>
        </w:tc>
        <w:tc>
          <w:tcPr>
            <w:tcW w:w="3434" w:type="dxa"/>
          </w:tcPr>
          <w:p w:rsidR="00D11B8C" w:rsidRPr="00D40AA5" w:rsidRDefault="00D11B8C" w:rsidP="002A41E5">
            <w:pPr>
              <w:rPr>
                <w:rFonts w:ascii="Garamond" w:hAnsi="Garamond"/>
                <w:color w:val="FF0000"/>
              </w:rPr>
            </w:pPr>
            <w:r w:rsidRPr="00D40AA5">
              <w:rPr>
                <w:rFonts w:ascii="Garamond" w:hAnsi="Garamond"/>
                <w:color w:val="FF0000"/>
              </w:rPr>
              <w:t>Travailler en amont son exposé</w:t>
            </w:r>
          </w:p>
        </w:tc>
      </w:tr>
      <w:tr w:rsidR="00D11B8C" w:rsidRPr="00D40AA5" w:rsidTr="002A41E5">
        <w:tc>
          <w:tcPr>
            <w:tcW w:w="3794" w:type="dxa"/>
          </w:tcPr>
          <w:p w:rsidR="00D11B8C" w:rsidRPr="00D40AA5" w:rsidRDefault="00D11B8C" w:rsidP="002A41E5">
            <w:pPr>
              <w:rPr>
                <w:rFonts w:ascii="Garamond" w:hAnsi="Garamond"/>
                <w:color w:val="FF0000"/>
              </w:rPr>
            </w:pPr>
            <w:r w:rsidRPr="00D40AA5">
              <w:rPr>
                <w:rFonts w:ascii="Garamond" w:hAnsi="Garamond"/>
                <w:color w:val="FF0000"/>
              </w:rPr>
              <w:t>L’élève regarde la classe</w:t>
            </w:r>
          </w:p>
        </w:tc>
        <w:tc>
          <w:tcPr>
            <w:tcW w:w="1984" w:type="dxa"/>
          </w:tcPr>
          <w:p w:rsidR="00D11B8C" w:rsidRPr="00D40AA5" w:rsidRDefault="00D11B8C" w:rsidP="002A41E5">
            <w:pPr>
              <w:rPr>
                <w:rFonts w:ascii="Garamond" w:hAnsi="Garamond"/>
                <w:color w:val="FF0000"/>
              </w:rPr>
            </w:pPr>
          </w:p>
        </w:tc>
        <w:tc>
          <w:tcPr>
            <w:tcW w:w="3434" w:type="dxa"/>
          </w:tcPr>
          <w:p w:rsidR="00D11B8C" w:rsidRPr="00D40AA5" w:rsidRDefault="00D11B8C" w:rsidP="002A41E5">
            <w:pPr>
              <w:rPr>
                <w:rFonts w:ascii="Garamond" w:hAnsi="Garamond"/>
                <w:color w:val="FF0000"/>
              </w:rPr>
            </w:pPr>
            <w:r w:rsidRPr="00D40AA5">
              <w:rPr>
                <w:rFonts w:ascii="Garamond" w:hAnsi="Garamond"/>
                <w:color w:val="FF0000"/>
              </w:rPr>
              <w:t>Ex : ne pas regarder seulement le professeur ou un camarade mais toute la classe</w:t>
            </w:r>
          </w:p>
        </w:tc>
      </w:tr>
      <w:tr w:rsidR="00D11B8C" w:rsidRPr="00D40AA5" w:rsidTr="002A41E5">
        <w:tc>
          <w:tcPr>
            <w:tcW w:w="3794" w:type="dxa"/>
          </w:tcPr>
          <w:p w:rsidR="00D11B8C" w:rsidRPr="00D40AA5" w:rsidRDefault="00D11B8C" w:rsidP="002A41E5">
            <w:pPr>
              <w:rPr>
                <w:rFonts w:ascii="Garamond" w:hAnsi="Garamond"/>
                <w:color w:val="FF0000"/>
              </w:rPr>
            </w:pPr>
            <w:r w:rsidRPr="00D40AA5">
              <w:rPr>
                <w:rFonts w:ascii="Garamond" w:hAnsi="Garamond"/>
                <w:color w:val="FF0000"/>
              </w:rPr>
              <w:t>L’élève se tient correctement</w:t>
            </w:r>
          </w:p>
        </w:tc>
        <w:tc>
          <w:tcPr>
            <w:tcW w:w="1984" w:type="dxa"/>
          </w:tcPr>
          <w:p w:rsidR="00D11B8C" w:rsidRPr="00D40AA5" w:rsidRDefault="00D11B8C" w:rsidP="002A41E5">
            <w:pPr>
              <w:rPr>
                <w:rFonts w:ascii="Garamond" w:hAnsi="Garamond"/>
                <w:color w:val="FF0000"/>
              </w:rPr>
            </w:pPr>
          </w:p>
        </w:tc>
        <w:tc>
          <w:tcPr>
            <w:tcW w:w="3434" w:type="dxa"/>
          </w:tcPr>
          <w:p w:rsidR="00D11B8C" w:rsidRPr="00D40AA5" w:rsidRDefault="00D11B8C" w:rsidP="002A41E5">
            <w:pPr>
              <w:rPr>
                <w:rFonts w:ascii="Garamond" w:hAnsi="Garamond"/>
                <w:color w:val="FF0000"/>
              </w:rPr>
            </w:pPr>
          </w:p>
        </w:tc>
      </w:tr>
      <w:tr w:rsidR="00D11B8C" w:rsidRPr="00D40AA5" w:rsidTr="002A41E5">
        <w:tc>
          <w:tcPr>
            <w:tcW w:w="3794" w:type="dxa"/>
          </w:tcPr>
          <w:p w:rsidR="00D11B8C" w:rsidRPr="00D40AA5" w:rsidRDefault="00D11B8C" w:rsidP="002A41E5">
            <w:pPr>
              <w:rPr>
                <w:rFonts w:ascii="Garamond" w:hAnsi="Garamond"/>
                <w:color w:val="FF0000"/>
              </w:rPr>
            </w:pPr>
            <w:r w:rsidRPr="00D40AA5">
              <w:rPr>
                <w:rFonts w:ascii="Garamond" w:hAnsi="Garamond"/>
                <w:color w:val="FF0000"/>
              </w:rPr>
              <w:t>L’élève parle suffisamment fort</w:t>
            </w:r>
          </w:p>
        </w:tc>
        <w:tc>
          <w:tcPr>
            <w:tcW w:w="1984" w:type="dxa"/>
          </w:tcPr>
          <w:p w:rsidR="00D11B8C" w:rsidRPr="00D40AA5" w:rsidRDefault="00D11B8C" w:rsidP="002A41E5">
            <w:pPr>
              <w:rPr>
                <w:rFonts w:ascii="Garamond" w:hAnsi="Garamond"/>
                <w:color w:val="FF0000"/>
              </w:rPr>
            </w:pPr>
          </w:p>
        </w:tc>
        <w:tc>
          <w:tcPr>
            <w:tcW w:w="3434" w:type="dxa"/>
          </w:tcPr>
          <w:p w:rsidR="00D11B8C" w:rsidRPr="00D40AA5" w:rsidRDefault="00D11B8C" w:rsidP="002A41E5">
            <w:pPr>
              <w:rPr>
                <w:rFonts w:ascii="Garamond" w:hAnsi="Garamond"/>
                <w:color w:val="FF0000"/>
              </w:rPr>
            </w:pPr>
          </w:p>
        </w:tc>
      </w:tr>
      <w:tr w:rsidR="00D11B8C" w:rsidRPr="00D40AA5" w:rsidTr="002A41E5">
        <w:tc>
          <w:tcPr>
            <w:tcW w:w="3794" w:type="dxa"/>
          </w:tcPr>
          <w:p w:rsidR="00D11B8C" w:rsidRPr="00D40AA5" w:rsidRDefault="00D11B8C" w:rsidP="002A41E5">
            <w:pPr>
              <w:rPr>
                <w:rFonts w:ascii="Garamond" w:hAnsi="Garamond"/>
                <w:color w:val="FF0000"/>
              </w:rPr>
            </w:pPr>
            <w:r w:rsidRPr="00D40AA5">
              <w:rPr>
                <w:rFonts w:ascii="Garamond" w:hAnsi="Garamond"/>
                <w:color w:val="FF0000"/>
              </w:rPr>
              <w:t>L’élève s’exprime clairement</w:t>
            </w:r>
          </w:p>
        </w:tc>
        <w:tc>
          <w:tcPr>
            <w:tcW w:w="1984" w:type="dxa"/>
          </w:tcPr>
          <w:p w:rsidR="00D11B8C" w:rsidRPr="00D40AA5" w:rsidRDefault="00D11B8C" w:rsidP="002A41E5">
            <w:pPr>
              <w:rPr>
                <w:rFonts w:ascii="Garamond" w:hAnsi="Garamond"/>
                <w:color w:val="FF0000"/>
              </w:rPr>
            </w:pPr>
          </w:p>
        </w:tc>
        <w:tc>
          <w:tcPr>
            <w:tcW w:w="3434" w:type="dxa"/>
          </w:tcPr>
          <w:p w:rsidR="00D11B8C" w:rsidRPr="00D40AA5" w:rsidRDefault="00D11B8C" w:rsidP="002A41E5">
            <w:pPr>
              <w:rPr>
                <w:rFonts w:ascii="Garamond" w:hAnsi="Garamond"/>
                <w:color w:val="FF0000"/>
              </w:rPr>
            </w:pPr>
            <w:r w:rsidRPr="00D40AA5">
              <w:rPr>
                <w:rFonts w:ascii="Garamond" w:hAnsi="Garamond"/>
                <w:color w:val="FF0000"/>
              </w:rPr>
              <w:t>Ne pas parler trop vite</w:t>
            </w:r>
          </w:p>
        </w:tc>
      </w:tr>
      <w:tr w:rsidR="00D11B8C" w:rsidRPr="00D40AA5" w:rsidTr="002A41E5">
        <w:tc>
          <w:tcPr>
            <w:tcW w:w="3794" w:type="dxa"/>
          </w:tcPr>
          <w:p w:rsidR="00D11B8C" w:rsidRPr="00D40AA5" w:rsidRDefault="00D11B8C" w:rsidP="002A41E5">
            <w:pPr>
              <w:rPr>
                <w:rFonts w:ascii="Garamond" w:hAnsi="Garamond"/>
                <w:color w:val="FF0000"/>
              </w:rPr>
            </w:pPr>
            <w:r w:rsidRPr="00D40AA5">
              <w:rPr>
                <w:rFonts w:ascii="Garamond" w:hAnsi="Garamond"/>
                <w:color w:val="FF0000"/>
              </w:rPr>
              <w:t>L’élève ne monopolise pas la parole et « fait circuler » la parole au sein du groupe</w:t>
            </w:r>
          </w:p>
        </w:tc>
        <w:tc>
          <w:tcPr>
            <w:tcW w:w="1984" w:type="dxa"/>
          </w:tcPr>
          <w:p w:rsidR="00D11B8C" w:rsidRPr="00D40AA5" w:rsidRDefault="00D11B8C" w:rsidP="002A41E5">
            <w:pPr>
              <w:rPr>
                <w:rFonts w:ascii="Garamond" w:hAnsi="Garamond"/>
                <w:color w:val="FF0000"/>
              </w:rPr>
            </w:pPr>
          </w:p>
        </w:tc>
        <w:tc>
          <w:tcPr>
            <w:tcW w:w="3434" w:type="dxa"/>
          </w:tcPr>
          <w:p w:rsidR="00D11B8C" w:rsidRPr="00D40AA5" w:rsidRDefault="00D11B8C" w:rsidP="002A41E5">
            <w:pPr>
              <w:rPr>
                <w:rFonts w:ascii="Garamond" w:hAnsi="Garamond"/>
                <w:color w:val="FF0000"/>
              </w:rPr>
            </w:pPr>
          </w:p>
        </w:tc>
      </w:tr>
      <w:tr w:rsidR="00D11B8C" w:rsidRPr="00D40AA5" w:rsidTr="002A41E5">
        <w:tc>
          <w:tcPr>
            <w:tcW w:w="3794" w:type="dxa"/>
          </w:tcPr>
          <w:p w:rsidR="00D11B8C" w:rsidRPr="00D40AA5" w:rsidRDefault="00D11B8C" w:rsidP="002A41E5">
            <w:pPr>
              <w:rPr>
                <w:rFonts w:ascii="Garamond" w:hAnsi="Garamond"/>
                <w:color w:val="FF0000"/>
              </w:rPr>
            </w:pPr>
            <w:r w:rsidRPr="00D40AA5">
              <w:rPr>
                <w:rFonts w:ascii="Garamond" w:hAnsi="Garamond"/>
                <w:color w:val="FF0000"/>
              </w:rPr>
              <w:t>L’élève aide ses camarades à répondre aux questions posées</w:t>
            </w:r>
          </w:p>
        </w:tc>
        <w:tc>
          <w:tcPr>
            <w:tcW w:w="1984" w:type="dxa"/>
          </w:tcPr>
          <w:p w:rsidR="00D11B8C" w:rsidRPr="00D40AA5" w:rsidRDefault="00D11B8C" w:rsidP="002A41E5">
            <w:pPr>
              <w:rPr>
                <w:rFonts w:ascii="Garamond" w:hAnsi="Garamond"/>
                <w:color w:val="FF0000"/>
              </w:rPr>
            </w:pPr>
          </w:p>
        </w:tc>
        <w:tc>
          <w:tcPr>
            <w:tcW w:w="3434" w:type="dxa"/>
          </w:tcPr>
          <w:p w:rsidR="00D11B8C" w:rsidRPr="00D40AA5" w:rsidRDefault="00D11B8C" w:rsidP="002A41E5">
            <w:pPr>
              <w:rPr>
                <w:rFonts w:ascii="Garamond" w:hAnsi="Garamond"/>
                <w:color w:val="FF0000"/>
              </w:rPr>
            </w:pPr>
          </w:p>
        </w:tc>
      </w:tr>
      <w:tr w:rsidR="00D11B8C" w:rsidRPr="00D40AA5" w:rsidTr="002A41E5">
        <w:tc>
          <w:tcPr>
            <w:tcW w:w="3794" w:type="dxa"/>
          </w:tcPr>
          <w:p w:rsidR="00D11B8C" w:rsidRPr="00D40AA5" w:rsidRDefault="00D11B8C" w:rsidP="002A41E5">
            <w:pPr>
              <w:rPr>
                <w:rFonts w:ascii="Garamond" w:hAnsi="Garamond"/>
                <w:color w:val="FF0000"/>
              </w:rPr>
            </w:pPr>
            <w:r w:rsidRPr="00D40AA5">
              <w:rPr>
                <w:rFonts w:ascii="Garamond" w:hAnsi="Garamond"/>
                <w:color w:val="FF0000"/>
              </w:rPr>
              <w:t>L’élève illustre ses propos à l’aide de schémas, diaporamas, photos, ou tableaux complétés…</w:t>
            </w:r>
          </w:p>
        </w:tc>
        <w:tc>
          <w:tcPr>
            <w:tcW w:w="1984" w:type="dxa"/>
          </w:tcPr>
          <w:p w:rsidR="00D11B8C" w:rsidRPr="00D40AA5" w:rsidRDefault="00D11B8C" w:rsidP="002A41E5">
            <w:pPr>
              <w:rPr>
                <w:rFonts w:ascii="Garamond" w:hAnsi="Garamond"/>
                <w:color w:val="FF0000"/>
              </w:rPr>
            </w:pPr>
          </w:p>
        </w:tc>
        <w:tc>
          <w:tcPr>
            <w:tcW w:w="3434" w:type="dxa"/>
          </w:tcPr>
          <w:p w:rsidR="00D11B8C" w:rsidRPr="00D40AA5" w:rsidRDefault="00D11B8C" w:rsidP="002A41E5">
            <w:pPr>
              <w:rPr>
                <w:rFonts w:ascii="Garamond" w:hAnsi="Garamond"/>
                <w:color w:val="FF0000"/>
              </w:rPr>
            </w:pPr>
          </w:p>
        </w:tc>
      </w:tr>
      <w:tr w:rsidR="00D11B8C" w:rsidRPr="00D40AA5" w:rsidTr="002A41E5">
        <w:tc>
          <w:tcPr>
            <w:tcW w:w="3794" w:type="dxa"/>
          </w:tcPr>
          <w:p w:rsidR="00D11B8C" w:rsidRPr="00D40AA5" w:rsidRDefault="00D11B8C" w:rsidP="002A41E5">
            <w:pPr>
              <w:rPr>
                <w:rFonts w:ascii="Garamond" w:hAnsi="Garamond"/>
                <w:color w:val="FF0000"/>
              </w:rPr>
            </w:pPr>
            <w:r w:rsidRPr="00D40AA5">
              <w:rPr>
                <w:rFonts w:ascii="Garamond" w:hAnsi="Garamond"/>
                <w:color w:val="FF0000"/>
              </w:rPr>
              <w:t>L’élève ne lit pas le diaporama</w:t>
            </w:r>
          </w:p>
        </w:tc>
        <w:tc>
          <w:tcPr>
            <w:tcW w:w="1984" w:type="dxa"/>
          </w:tcPr>
          <w:p w:rsidR="00D11B8C" w:rsidRPr="00D40AA5" w:rsidRDefault="00D11B8C" w:rsidP="002A41E5">
            <w:pPr>
              <w:rPr>
                <w:rFonts w:ascii="Garamond" w:hAnsi="Garamond"/>
                <w:color w:val="FF0000"/>
              </w:rPr>
            </w:pPr>
          </w:p>
        </w:tc>
        <w:tc>
          <w:tcPr>
            <w:tcW w:w="3434" w:type="dxa"/>
          </w:tcPr>
          <w:p w:rsidR="00D11B8C" w:rsidRPr="00D40AA5" w:rsidRDefault="00D11B8C" w:rsidP="002A41E5">
            <w:pPr>
              <w:rPr>
                <w:rFonts w:ascii="Garamond" w:hAnsi="Garamond"/>
                <w:color w:val="FF0000"/>
              </w:rPr>
            </w:pPr>
            <w:r w:rsidRPr="00D40AA5">
              <w:rPr>
                <w:rFonts w:ascii="Garamond" w:hAnsi="Garamond"/>
                <w:color w:val="FF0000"/>
              </w:rPr>
              <w:t>Mettre les idées essentielles mais ne pas écrire trop de texte dans un diaporama</w:t>
            </w:r>
          </w:p>
        </w:tc>
      </w:tr>
      <w:tr w:rsidR="00D11B8C" w:rsidRPr="00D40AA5" w:rsidTr="002A41E5">
        <w:tc>
          <w:tcPr>
            <w:tcW w:w="3794" w:type="dxa"/>
          </w:tcPr>
          <w:p w:rsidR="00D11B8C" w:rsidRPr="00D40AA5" w:rsidRDefault="00D11B8C" w:rsidP="002A41E5">
            <w:pPr>
              <w:rPr>
                <w:rFonts w:ascii="Garamond" w:hAnsi="Garamond"/>
                <w:color w:val="FF0000"/>
              </w:rPr>
            </w:pPr>
            <w:r w:rsidRPr="00D40AA5">
              <w:rPr>
                <w:rFonts w:ascii="Garamond" w:hAnsi="Garamond"/>
                <w:color w:val="FF0000"/>
              </w:rPr>
              <w:t>L’élève maîtrise son sujet</w:t>
            </w:r>
          </w:p>
        </w:tc>
        <w:tc>
          <w:tcPr>
            <w:tcW w:w="1984" w:type="dxa"/>
          </w:tcPr>
          <w:p w:rsidR="00D11B8C" w:rsidRPr="00D40AA5" w:rsidRDefault="00D11B8C" w:rsidP="002A41E5">
            <w:pPr>
              <w:rPr>
                <w:rFonts w:ascii="Garamond" w:hAnsi="Garamond"/>
                <w:color w:val="FF0000"/>
              </w:rPr>
            </w:pPr>
          </w:p>
        </w:tc>
        <w:tc>
          <w:tcPr>
            <w:tcW w:w="3434" w:type="dxa"/>
          </w:tcPr>
          <w:p w:rsidR="00D11B8C" w:rsidRPr="00D40AA5" w:rsidRDefault="00D11B8C" w:rsidP="002A41E5">
            <w:pPr>
              <w:rPr>
                <w:rFonts w:ascii="Garamond" w:hAnsi="Garamond"/>
                <w:color w:val="FF0000"/>
              </w:rPr>
            </w:pPr>
            <w:r w:rsidRPr="00D40AA5">
              <w:rPr>
                <w:rFonts w:ascii="Garamond" w:hAnsi="Garamond"/>
                <w:color w:val="FF0000"/>
              </w:rPr>
              <w:t>Relire et travailler son exposé chez soi, s’entraîner avec ses camarades</w:t>
            </w:r>
          </w:p>
        </w:tc>
      </w:tr>
      <w:tr w:rsidR="00D11B8C" w:rsidRPr="00D40AA5" w:rsidTr="002A41E5">
        <w:tc>
          <w:tcPr>
            <w:tcW w:w="3794" w:type="dxa"/>
          </w:tcPr>
          <w:p w:rsidR="00D11B8C" w:rsidRPr="00D40AA5" w:rsidRDefault="00265900" w:rsidP="002A41E5">
            <w:pPr>
              <w:rPr>
                <w:rFonts w:ascii="Garamond" w:hAnsi="Garamond"/>
                <w:color w:val="FF0000"/>
              </w:rPr>
            </w:pPr>
            <w:r>
              <w:rPr>
                <w:rFonts w:ascii="Garamond" w:hAnsi="Garamond"/>
                <w:color w:val="FF0000"/>
              </w:rPr>
              <w:t>Pas de blanc ou de mot parasite</w:t>
            </w:r>
            <w:r w:rsidR="00D11B8C" w:rsidRPr="00D40AA5">
              <w:rPr>
                <w:rFonts w:ascii="Garamond" w:hAnsi="Garamond"/>
                <w:color w:val="FF0000"/>
              </w:rPr>
              <w:t xml:space="preserve"> pour combler</w:t>
            </w:r>
          </w:p>
        </w:tc>
        <w:tc>
          <w:tcPr>
            <w:tcW w:w="1984" w:type="dxa"/>
          </w:tcPr>
          <w:p w:rsidR="00D11B8C" w:rsidRPr="00D40AA5" w:rsidRDefault="00D11B8C" w:rsidP="002A41E5">
            <w:pPr>
              <w:rPr>
                <w:rFonts w:ascii="Garamond" w:hAnsi="Garamond"/>
                <w:color w:val="FF0000"/>
              </w:rPr>
            </w:pPr>
          </w:p>
        </w:tc>
        <w:tc>
          <w:tcPr>
            <w:tcW w:w="3434" w:type="dxa"/>
          </w:tcPr>
          <w:p w:rsidR="00D11B8C" w:rsidRPr="00D40AA5" w:rsidRDefault="00D11B8C" w:rsidP="002A41E5">
            <w:pPr>
              <w:rPr>
                <w:rFonts w:ascii="Garamond" w:hAnsi="Garamond"/>
                <w:color w:val="FF0000"/>
              </w:rPr>
            </w:pPr>
            <w:r w:rsidRPr="00D40AA5">
              <w:rPr>
                <w:rFonts w:ascii="Garamond" w:hAnsi="Garamond"/>
                <w:color w:val="FF0000"/>
              </w:rPr>
              <w:t>« tics  verbaux « à repérer</w:t>
            </w:r>
          </w:p>
        </w:tc>
      </w:tr>
    </w:tbl>
    <w:p w:rsidR="00D11B8C" w:rsidRPr="00D40AA5" w:rsidRDefault="00D11B8C" w:rsidP="00D11B8C">
      <w:pPr>
        <w:spacing w:after="0" w:line="240" w:lineRule="auto"/>
        <w:rPr>
          <w:rFonts w:ascii="Garamond" w:hAnsi="Garamond"/>
          <w:b/>
          <w:i/>
        </w:rPr>
      </w:pPr>
    </w:p>
    <w:p w:rsidR="00D11B8C" w:rsidRDefault="00D11B8C" w:rsidP="00D11B8C">
      <w:pPr>
        <w:spacing w:after="0" w:line="240" w:lineRule="auto"/>
        <w:jc w:val="both"/>
        <w:rPr>
          <w:rFonts w:ascii="Garamond" w:hAnsi="Garamond"/>
        </w:rPr>
      </w:pPr>
      <w:r w:rsidRPr="00D40AA5">
        <w:rPr>
          <w:rFonts w:ascii="Garamond" w:hAnsi="Garamond"/>
          <w:b/>
        </w:rPr>
        <w:t>Idée</w:t>
      </w:r>
      <w:r>
        <w:rPr>
          <w:rFonts w:ascii="Garamond" w:hAnsi="Garamond"/>
          <w:b/>
        </w:rPr>
        <w:t>s</w:t>
      </w:r>
      <w:r w:rsidRPr="00D40AA5">
        <w:rPr>
          <w:rFonts w:ascii="Garamond" w:hAnsi="Garamond"/>
        </w:rPr>
        <w:t xml:space="preserve"> : </w:t>
      </w:r>
    </w:p>
    <w:p w:rsidR="00D11B8C" w:rsidRDefault="00D11B8C" w:rsidP="00D11B8C">
      <w:pPr>
        <w:pStyle w:val="Paragraphedeliste"/>
        <w:numPr>
          <w:ilvl w:val="0"/>
          <w:numId w:val="1"/>
        </w:numPr>
        <w:spacing w:after="0" w:line="240" w:lineRule="auto"/>
        <w:jc w:val="both"/>
        <w:rPr>
          <w:rFonts w:ascii="Garamond" w:hAnsi="Garamond"/>
        </w:rPr>
      </w:pPr>
      <w:r>
        <w:rPr>
          <w:rFonts w:ascii="Garamond" w:hAnsi="Garamond"/>
        </w:rPr>
        <w:t>Possibilités d’organiser l’</w:t>
      </w:r>
      <w:r w:rsidRPr="00D11B8C">
        <w:rPr>
          <w:rFonts w:ascii="Garamond" w:hAnsi="Garamond"/>
        </w:rPr>
        <w:t xml:space="preserve">auto-évaluation </w:t>
      </w:r>
      <w:r>
        <w:rPr>
          <w:rFonts w:ascii="Garamond" w:hAnsi="Garamond"/>
        </w:rPr>
        <w:t>en se filmant</w:t>
      </w:r>
      <w:r w:rsidRPr="00D11B8C">
        <w:rPr>
          <w:rFonts w:ascii="Garamond" w:hAnsi="Garamond"/>
        </w:rPr>
        <w:t xml:space="preserve"> (autorisation des parents ?) </w:t>
      </w:r>
    </w:p>
    <w:p w:rsidR="00D11B8C" w:rsidRPr="00D11B8C" w:rsidRDefault="00D11B8C" w:rsidP="00D11B8C">
      <w:pPr>
        <w:pStyle w:val="Paragraphedeliste"/>
        <w:numPr>
          <w:ilvl w:val="0"/>
          <w:numId w:val="1"/>
        </w:numPr>
        <w:spacing w:after="0" w:line="240" w:lineRule="auto"/>
        <w:jc w:val="both"/>
        <w:rPr>
          <w:rFonts w:ascii="Garamond" w:hAnsi="Garamond"/>
        </w:rPr>
      </w:pPr>
      <w:r>
        <w:rPr>
          <w:rFonts w:ascii="Garamond" w:hAnsi="Garamond"/>
        </w:rPr>
        <w:t xml:space="preserve">Le prof en distribuant les grilles d’évaluation de l’oral peut charger chaque groupe d’évaluer particulièrement un autre groupe. </w:t>
      </w:r>
    </w:p>
    <w:p w:rsidR="00D11B8C" w:rsidRPr="001252E6" w:rsidRDefault="00D11B8C" w:rsidP="00D11B8C">
      <w:pPr>
        <w:spacing w:after="0" w:line="240" w:lineRule="auto"/>
        <w:jc w:val="both"/>
        <w:rPr>
          <w:rFonts w:ascii="Garamond" w:hAnsi="Garamond"/>
          <w:u w:val="single"/>
        </w:rPr>
      </w:pPr>
    </w:p>
    <w:p w:rsidR="001252E6" w:rsidRPr="001252E6" w:rsidRDefault="001252E6" w:rsidP="001252E6">
      <w:pPr>
        <w:spacing w:after="0" w:line="240" w:lineRule="auto"/>
        <w:jc w:val="both"/>
        <w:rPr>
          <w:rFonts w:ascii="Garamond" w:hAnsi="Garamond"/>
          <w:u w:val="single"/>
        </w:rPr>
      </w:pPr>
      <w:r w:rsidRPr="001252E6">
        <w:rPr>
          <w:rFonts w:ascii="Garamond" w:hAnsi="Garamond"/>
          <w:b/>
          <w:highlight w:val="yellow"/>
          <w:u w:val="single"/>
        </w:rPr>
        <w:t xml:space="preserve">C- </w:t>
      </w:r>
      <w:r w:rsidRPr="001252E6">
        <w:rPr>
          <w:rFonts w:ascii="Garamond" w:hAnsi="Garamond"/>
          <w:b/>
          <w:highlight w:val="yellow"/>
          <w:u w:val="single"/>
        </w:rPr>
        <w:t>Planning</w:t>
      </w:r>
      <w:r w:rsidRPr="001252E6">
        <w:rPr>
          <w:rFonts w:ascii="Garamond" w:hAnsi="Garamond"/>
          <w:b/>
          <w:highlight w:val="yellow"/>
          <w:u w:val="single"/>
        </w:rPr>
        <w:t xml:space="preserve"> pour la suite</w:t>
      </w:r>
      <w:r w:rsidRPr="001252E6">
        <w:rPr>
          <w:rFonts w:ascii="Garamond" w:hAnsi="Garamond"/>
          <w:highlight w:val="yellow"/>
          <w:u w:val="single"/>
        </w:rPr>
        <w:t> :</w:t>
      </w:r>
      <w:r w:rsidRPr="001252E6">
        <w:rPr>
          <w:rFonts w:ascii="Garamond" w:hAnsi="Garamond"/>
          <w:u w:val="single"/>
        </w:rPr>
        <w:t xml:space="preserve"> </w:t>
      </w:r>
    </w:p>
    <w:p w:rsidR="001252E6" w:rsidRDefault="001252E6" w:rsidP="001252E6">
      <w:pPr>
        <w:spacing w:after="0" w:line="240" w:lineRule="auto"/>
        <w:jc w:val="both"/>
        <w:rPr>
          <w:rFonts w:ascii="Garamond" w:hAnsi="Garamond"/>
        </w:rPr>
      </w:pPr>
    </w:p>
    <w:p w:rsidR="001252E6" w:rsidRDefault="001252E6" w:rsidP="001252E6">
      <w:pPr>
        <w:spacing w:after="0" w:line="240" w:lineRule="auto"/>
        <w:jc w:val="both"/>
        <w:rPr>
          <w:rFonts w:ascii="Garamond" w:hAnsi="Garamond"/>
        </w:rPr>
      </w:pPr>
      <w:r w:rsidRPr="00D40AA5">
        <w:rPr>
          <w:rFonts w:ascii="Garamond" w:hAnsi="Garamond"/>
        </w:rPr>
        <w:t xml:space="preserve">Vous disposez </w:t>
      </w:r>
      <w:r>
        <w:rPr>
          <w:rFonts w:ascii="Garamond" w:hAnsi="Garamond"/>
        </w:rPr>
        <w:t xml:space="preserve">du reste </w:t>
      </w:r>
      <w:r w:rsidRPr="00D40AA5">
        <w:rPr>
          <w:rFonts w:ascii="Garamond" w:hAnsi="Garamond"/>
        </w:rPr>
        <w:t xml:space="preserve">de cette séance pour constituer votre groupe et mettre en place votre projet (choix de l’exemple de socialisation et de la forme de votre production, début du travail sur le contenu de celle-ci). </w:t>
      </w:r>
    </w:p>
    <w:p w:rsidR="001252E6" w:rsidRDefault="001252E6" w:rsidP="001252E6">
      <w:pPr>
        <w:spacing w:after="0" w:line="240" w:lineRule="auto"/>
        <w:jc w:val="both"/>
        <w:rPr>
          <w:rFonts w:ascii="Garamond" w:hAnsi="Garamond"/>
        </w:rPr>
      </w:pPr>
      <w:r w:rsidRPr="001252E6">
        <w:rPr>
          <w:rFonts w:ascii="Garamond" w:hAnsi="Garamond"/>
        </w:rPr>
        <w:sym w:font="Wingdings" w:char="F0E0"/>
      </w:r>
      <w:r>
        <w:rPr>
          <w:rFonts w:ascii="Garamond" w:hAnsi="Garamond"/>
        </w:rPr>
        <w:t xml:space="preserve"> Désignez un rapporteur par groupe qui viendra au bureau lister les différents membres. </w:t>
      </w:r>
    </w:p>
    <w:p w:rsidR="001252E6" w:rsidRDefault="001252E6" w:rsidP="001252E6">
      <w:pPr>
        <w:spacing w:after="0" w:line="240" w:lineRule="auto"/>
        <w:jc w:val="both"/>
        <w:rPr>
          <w:rFonts w:ascii="Garamond" w:hAnsi="Garamond"/>
        </w:rPr>
      </w:pPr>
    </w:p>
    <w:p w:rsidR="001252E6" w:rsidRPr="00AE2851" w:rsidRDefault="001252E6" w:rsidP="001252E6">
      <w:pPr>
        <w:spacing w:after="0" w:line="240" w:lineRule="auto"/>
        <w:jc w:val="both"/>
        <w:rPr>
          <w:rFonts w:ascii="Garamond" w:hAnsi="Garamond"/>
          <w:color w:val="7030A0"/>
        </w:rPr>
      </w:pPr>
      <w:r w:rsidRPr="00AE2851">
        <w:rPr>
          <w:rFonts w:ascii="Garamond" w:hAnsi="Garamond"/>
          <w:color w:val="7030A0"/>
        </w:rPr>
        <w:t xml:space="preserve">Les élèves disposent ainsi des critères qui leur permettront d’être évalués. Ils peuvent ainsi travailler sur leur production en toute connaissance de cause. </w:t>
      </w:r>
    </w:p>
    <w:p w:rsidR="001252E6" w:rsidRPr="001252E6" w:rsidRDefault="001252E6" w:rsidP="001252E6">
      <w:pPr>
        <w:spacing w:after="0" w:line="240" w:lineRule="auto"/>
        <w:jc w:val="both"/>
        <w:rPr>
          <w:rFonts w:ascii="Garamond" w:hAnsi="Garamond"/>
          <w:color w:val="7030A0"/>
        </w:rPr>
      </w:pPr>
      <w:r w:rsidRPr="001252E6">
        <w:rPr>
          <w:rFonts w:ascii="Garamond" w:hAnsi="Garamond"/>
          <w:color w:val="7030A0"/>
        </w:rPr>
        <w:t xml:space="preserve">Le professeur circule dans la classe pour répondre aux questions et suivre l’avancement des travaux. </w:t>
      </w:r>
    </w:p>
    <w:p w:rsidR="001252E6" w:rsidRDefault="001252E6" w:rsidP="001252E6">
      <w:pPr>
        <w:spacing w:after="0" w:line="240" w:lineRule="auto"/>
        <w:jc w:val="both"/>
        <w:rPr>
          <w:rFonts w:ascii="Garamond" w:hAnsi="Garamond"/>
        </w:rPr>
      </w:pPr>
    </w:p>
    <w:p w:rsidR="00D11B8C" w:rsidRPr="00D40AA5" w:rsidRDefault="001252E6" w:rsidP="00D11B8C">
      <w:pPr>
        <w:spacing w:after="0" w:line="240" w:lineRule="auto"/>
        <w:jc w:val="both"/>
        <w:rPr>
          <w:rFonts w:ascii="Garamond" w:hAnsi="Garamond"/>
        </w:rPr>
      </w:pPr>
      <w:r w:rsidRPr="00D40AA5">
        <w:rPr>
          <w:rFonts w:ascii="Garamond" w:hAnsi="Garamond"/>
        </w:rPr>
        <w:t>Vous aurez ensuite 15 jours po</w:t>
      </w:r>
      <w:r>
        <w:rPr>
          <w:rFonts w:ascii="Garamond" w:hAnsi="Garamond"/>
        </w:rPr>
        <w:t xml:space="preserve">ur terminer votre travail et </w:t>
      </w:r>
      <w:r w:rsidRPr="00D40AA5">
        <w:rPr>
          <w:rFonts w:ascii="Garamond" w:hAnsi="Garamond"/>
        </w:rPr>
        <w:t>le rendre</w:t>
      </w:r>
      <w:r>
        <w:rPr>
          <w:rFonts w:ascii="Garamond" w:hAnsi="Garamond"/>
        </w:rPr>
        <w:t xml:space="preserve"> en respectant bien les consignes et critères d’évaluation</w:t>
      </w:r>
      <w:r w:rsidRPr="00D40AA5">
        <w:rPr>
          <w:rFonts w:ascii="Garamond" w:hAnsi="Garamond"/>
        </w:rPr>
        <w:t xml:space="preserve">. Cette seconde partie se fera en dehors des heures de classes. </w:t>
      </w:r>
    </w:p>
    <w:p w:rsidR="00D11B8C" w:rsidRDefault="00D11B8C" w:rsidP="00D11B8C">
      <w:pPr>
        <w:spacing w:after="0" w:line="240" w:lineRule="auto"/>
        <w:jc w:val="both"/>
        <w:rPr>
          <w:rFonts w:ascii="Garamond" w:hAnsi="Garamond"/>
        </w:rPr>
      </w:pPr>
    </w:p>
    <w:p w:rsidR="00D11B8C" w:rsidRPr="00265900" w:rsidRDefault="00D11B8C" w:rsidP="00D11B8C">
      <w:pPr>
        <w:spacing w:after="0" w:line="240" w:lineRule="auto"/>
        <w:jc w:val="both"/>
        <w:rPr>
          <w:rFonts w:ascii="Garamond" w:hAnsi="Garamond"/>
          <w:b/>
          <w:color w:val="7030A0"/>
        </w:rPr>
      </w:pPr>
      <w:r w:rsidRPr="00265900">
        <w:rPr>
          <w:rFonts w:ascii="Garamond" w:hAnsi="Garamond"/>
          <w:b/>
          <w:color w:val="7030A0"/>
        </w:rPr>
        <w:t>Objectifs de fin de séance :</w:t>
      </w:r>
    </w:p>
    <w:p w:rsidR="00D11B8C" w:rsidRPr="00265900" w:rsidRDefault="00D11B8C" w:rsidP="00D11B8C">
      <w:pPr>
        <w:pStyle w:val="Paragraphedeliste"/>
        <w:numPr>
          <w:ilvl w:val="0"/>
          <w:numId w:val="1"/>
        </w:numPr>
        <w:spacing w:after="0" w:line="240" w:lineRule="auto"/>
        <w:jc w:val="both"/>
        <w:rPr>
          <w:rFonts w:ascii="Garamond" w:hAnsi="Garamond"/>
          <w:color w:val="7030A0"/>
        </w:rPr>
      </w:pPr>
      <w:r w:rsidRPr="00265900">
        <w:rPr>
          <w:rFonts w:ascii="Garamond" w:hAnsi="Garamond"/>
          <w:color w:val="7030A0"/>
        </w:rPr>
        <w:t>L’objectif du travail est présenté</w:t>
      </w:r>
    </w:p>
    <w:p w:rsidR="00D11B8C" w:rsidRPr="00265900" w:rsidRDefault="00D11B8C" w:rsidP="00D11B8C">
      <w:pPr>
        <w:pStyle w:val="Paragraphedeliste"/>
        <w:numPr>
          <w:ilvl w:val="0"/>
          <w:numId w:val="1"/>
        </w:numPr>
        <w:spacing w:after="0" w:line="240" w:lineRule="auto"/>
        <w:jc w:val="both"/>
        <w:rPr>
          <w:rFonts w:ascii="Garamond" w:hAnsi="Garamond"/>
          <w:color w:val="7030A0"/>
        </w:rPr>
      </w:pPr>
      <w:r w:rsidRPr="00265900">
        <w:rPr>
          <w:rFonts w:ascii="Garamond" w:hAnsi="Garamond"/>
          <w:color w:val="7030A0"/>
        </w:rPr>
        <w:t>Les critères d’évaluation sont explicités aux élèves</w:t>
      </w:r>
    </w:p>
    <w:p w:rsidR="00D11B8C" w:rsidRPr="00265900" w:rsidRDefault="00D11B8C" w:rsidP="00D11B8C">
      <w:pPr>
        <w:pStyle w:val="Paragraphedeliste"/>
        <w:numPr>
          <w:ilvl w:val="0"/>
          <w:numId w:val="1"/>
        </w:numPr>
        <w:spacing w:after="0" w:line="240" w:lineRule="auto"/>
        <w:jc w:val="both"/>
        <w:rPr>
          <w:rFonts w:ascii="Garamond" w:hAnsi="Garamond"/>
          <w:color w:val="7030A0"/>
        </w:rPr>
      </w:pPr>
      <w:r w:rsidRPr="00265900">
        <w:rPr>
          <w:rFonts w:ascii="Garamond" w:hAnsi="Garamond"/>
          <w:color w:val="7030A0"/>
        </w:rPr>
        <w:t>Les groupes sont constitués</w:t>
      </w:r>
    </w:p>
    <w:p w:rsidR="00D11B8C" w:rsidRPr="00265900" w:rsidRDefault="00D11B8C" w:rsidP="00D11B8C">
      <w:pPr>
        <w:pStyle w:val="Paragraphedeliste"/>
        <w:numPr>
          <w:ilvl w:val="0"/>
          <w:numId w:val="1"/>
        </w:numPr>
        <w:spacing w:after="0" w:line="240" w:lineRule="auto"/>
        <w:jc w:val="both"/>
        <w:rPr>
          <w:rFonts w:ascii="Garamond" w:hAnsi="Garamond"/>
          <w:color w:val="7030A0"/>
        </w:rPr>
      </w:pPr>
      <w:r w:rsidRPr="00265900">
        <w:rPr>
          <w:rFonts w:ascii="Garamond" w:hAnsi="Garamond"/>
          <w:color w:val="7030A0"/>
        </w:rPr>
        <w:t>La forme de la production choisie</w:t>
      </w:r>
      <w:r w:rsidR="001252E6">
        <w:rPr>
          <w:rFonts w:ascii="Garamond" w:hAnsi="Garamond"/>
          <w:color w:val="7030A0"/>
        </w:rPr>
        <w:t xml:space="preserve"> par les élèves</w:t>
      </w:r>
    </w:p>
    <w:p w:rsidR="00C55DF9" w:rsidRPr="00265900" w:rsidRDefault="001252E6" w:rsidP="00D11B8C">
      <w:pPr>
        <w:pStyle w:val="Paragraphedeliste"/>
        <w:numPr>
          <w:ilvl w:val="0"/>
          <w:numId w:val="1"/>
        </w:numPr>
        <w:spacing w:after="0" w:line="240" w:lineRule="auto"/>
        <w:jc w:val="both"/>
        <w:rPr>
          <w:rFonts w:ascii="Garamond" w:hAnsi="Garamond"/>
          <w:color w:val="7030A0"/>
        </w:rPr>
      </w:pPr>
      <w:r>
        <w:rPr>
          <w:rFonts w:ascii="Garamond" w:hAnsi="Garamond"/>
          <w:color w:val="7030A0"/>
        </w:rPr>
        <w:t>Début du travail de réalisation</w:t>
      </w:r>
    </w:p>
    <w:p w:rsidR="00C55DF9" w:rsidRPr="00265900" w:rsidRDefault="00C55DF9" w:rsidP="00D40AA5">
      <w:pPr>
        <w:spacing w:after="0" w:line="240" w:lineRule="auto"/>
        <w:jc w:val="both"/>
        <w:rPr>
          <w:rFonts w:ascii="Garamond" w:hAnsi="Garamond"/>
          <w:color w:val="7030A0"/>
        </w:rPr>
      </w:pPr>
    </w:p>
    <w:p w:rsidR="00C55DF9" w:rsidRPr="00265900" w:rsidRDefault="00C55DF9" w:rsidP="00D40AA5">
      <w:pPr>
        <w:spacing w:after="0" w:line="240" w:lineRule="auto"/>
        <w:jc w:val="both"/>
        <w:rPr>
          <w:rFonts w:ascii="Garamond" w:hAnsi="Garamond"/>
          <w:color w:val="7030A0"/>
        </w:rPr>
      </w:pPr>
    </w:p>
    <w:p w:rsidR="00D40AA5" w:rsidRPr="00D40AA5" w:rsidRDefault="00D40AA5" w:rsidP="00D11B8C">
      <w:pPr>
        <w:spacing w:after="0" w:line="240" w:lineRule="auto"/>
        <w:jc w:val="both"/>
        <w:rPr>
          <w:rFonts w:ascii="Garamond" w:hAnsi="Garamond"/>
        </w:rPr>
      </w:pPr>
      <w:r w:rsidRPr="00D40AA5">
        <w:rPr>
          <w:rFonts w:ascii="Garamond" w:hAnsi="Garamond"/>
          <w:b/>
          <w:highlight w:val="yellow"/>
          <w:u w:val="single"/>
        </w:rPr>
        <w:t>2</w:t>
      </w:r>
      <w:r w:rsidRPr="00D40AA5">
        <w:rPr>
          <w:rFonts w:ascii="Garamond" w:hAnsi="Garamond"/>
          <w:b/>
          <w:highlight w:val="yellow"/>
          <w:u w:val="single"/>
          <w:vertAlign w:val="superscript"/>
        </w:rPr>
        <w:t>ème</w:t>
      </w:r>
      <w:r w:rsidRPr="00D40AA5">
        <w:rPr>
          <w:rFonts w:ascii="Garamond" w:hAnsi="Garamond"/>
          <w:b/>
          <w:highlight w:val="yellow"/>
          <w:u w:val="single"/>
        </w:rPr>
        <w:t xml:space="preserve"> séance</w:t>
      </w:r>
      <w:r w:rsidR="001252E6">
        <w:rPr>
          <w:rFonts w:ascii="Garamond" w:hAnsi="Garamond"/>
          <w:b/>
          <w:highlight w:val="yellow"/>
          <w:u w:val="single"/>
        </w:rPr>
        <w:t xml:space="preserve"> (15 jours plus tard)</w:t>
      </w:r>
      <w:r w:rsidRPr="00D40AA5">
        <w:rPr>
          <w:rFonts w:ascii="Garamond" w:hAnsi="Garamond"/>
          <w:b/>
          <w:highlight w:val="yellow"/>
          <w:u w:val="single"/>
        </w:rPr>
        <w:t xml:space="preserve"> : </w:t>
      </w:r>
    </w:p>
    <w:p w:rsidR="001252E6" w:rsidRDefault="00235543" w:rsidP="001252E6">
      <w:pPr>
        <w:spacing w:after="0" w:line="240" w:lineRule="auto"/>
        <w:jc w:val="both"/>
        <w:rPr>
          <w:rFonts w:ascii="Garamond" w:hAnsi="Garamond"/>
        </w:rPr>
      </w:pPr>
      <w:r w:rsidRPr="00235543">
        <w:rPr>
          <w:rFonts w:ascii="Garamond" w:hAnsi="Garamond"/>
        </w:rPr>
        <w:sym w:font="Wingdings" w:char="F0E0"/>
      </w:r>
      <w:r>
        <w:rPr>
          <w:rFonts w:ascii="Garamond" w:hAnsi="Garamond"/>
        </w:rPr>
        <w:t xml:space="preserve"> </w:t>
      </w:r>
      <w:r w:rsidR="001252E6">
        <w:rPr>
          <w:rFonts w:ascii="Garamond" w:hAnsi="Garamond"/>
        </w:rPr>
        <w:t xml:space="preserve">Passage des groupes à l’oral </w:t>
      </w:r>
      <w:r w:rsidR="001252E6">
        <w:rPr>
          <w:rFonts w:ascii="Garamond" w:hAnsi="Garamond"/>
        </w:rPr>
        <w:t xml:space="preserve">avec retour des camarades sur les prestations effectuées. </w:t>
      </w:r>
      <w:r>
        <w:rPr>
          <w:rFonts w:ascii="Garamond" w:hAnsi="Garamond"/>
        </w:rPr>
        <w:t>Eventuellement, conseils pour s’améliorer.</w:t>
      </w:r>
    </w:p>
    <w:p w:rsidR="001252E6" w:rsidRPr="00D40AA5" w:rsidRDefault="00235543" w:rsidP="001252E6">
      <w:pPr>
        <w:spacing w:after="0" w:line="240" w:lineRule="auto"/>
        <w:jc w:val="both"/>
        <w:rPr>
          <w:rFonts w:ascii="Garamond" w:hAnsi="Garamond"/>
        </w:rPr>
      </w:pPr>
      <w:r w:rsidRPr="00235543">
        <w:rPr>
          <w:rFonts w:ascii="Garamond" w:hAnsi="Garamond"/>
        </w:rPr>
        <w:sym w:font="Wingdings" w:char="F0E0"/>
      </w:r>
      <w:r>
        <w:rPr>
          <w:rFonts w:ascii="Garamond" w:hAnsi="Garamond"/>
        </w:rPr>
        <w:t xml:space="preserve"> R</w:t>
      </w:r>
      <w:r w:rsidR="001252E6">
        <w:rPr>
          <w:rFonts w:ascii="Garamond" w:hAnsi="Garamond"/>
        </w:rPr>
        <w:t>estitution des productions</w:t>
      </w:r>
      <w:bookmarkStart w:id="0" w:name="_GoBack"/>
      <w:bookmarkEnd w:id="0"/>
    </w:p>
    <w:p w:rsidR="00D40AA5" w:rsidRDefault="00D40AA5" w:rsidP="00D40AA5">
      <w:pPr>
        <w:spacing w:after="0" w:line="240" w:lineRule="auto"/>
        <w:jc w:val="both"/>
        <w:rPr>
          <w:rFonts w:ascii="Garamond" w:hAnsi="Garamond"/>
        </w:rPr>
      </w:pPr>
    </w:p>
    <w:sectPr w:rsidR="00D40AA5" w:rsidSect="00156753">
      <w:pgSz w:w="11907" w:h="17338"/>
      <w:pgMar w:top="993" w:right="1274" w:bottom="477"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0715B"/>
    <w:multiLevelType w:val="hybridMultilevel"/>
    <w:tmpl w:val="6ECA9F14"/>
    <w:lvl w:ilvl="0" w:tplc="8CF03666">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A76911"/>
    <w:multiLevelType w:val="hybridMultilevel"/>
    <w:tmpl w:val="B17A49E2"/>
    <w:lvl w:ilvl="0" w:tplc="C4B04C68">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032F88"/>
    <w:multiLevelType w:val="hybridMultilevel"/>
    <w:tmpl w:val="139E15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7E71079"/>
    <w:multiLevelType w:val="hybridMultilevel"/>
    <w:tmpl w:val="E976D3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rawingGridVerticalSpacing w:val="299"/>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53"/>
    <w:rsid w:val="001252E6"/>
    <w:rsid w:val="00156753"/>
    <w:rsid w:val="00163EDB"/>
    <w:rsid w:val="001D682E"/>
    <w:rsid w:val="001E71AC"/>
    <w:rsid w:val="0022343F"/>
    <w:rsid w:val="00235543"/>
    <w:rsid w:val="00265900"/>
    <w:rsid w:val="00304CB5"/>
    <w:rsid w:val="00352ED2"/>
    <w:rsid w:val="00403E98"/>
    <w:rsid w:val="00433AF4"/>
    <w:rsid w:val="00601766"/>
    <w:rsid w:val="0076756E"/>
    <w:rsid w:val="00815A57"/>
    <w:rsid w:val="00826765"/>
    <w:rsid w:val="009F138D"/>
    <w:rsid w:val="00A007DC"/>
    <w:rsid w:val="00A1268B"/>
    <w:rsid w:val="00AE2851"/>
    <w:rsid w:val="00B45F0D"/>
    <w:rsid w:val="00C55DF9"/>
    <w:rsid w:val="00D11B8C"/>
    <w:rsid w:val="00D40AA5"/>
    <w:rsid w:val="00D8731F"/>
    <w:rsid w:val="00EE7E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6753"/>
    <w:pPr>
      <w:ind w:left="720"/>
      <w:contextualSpacing/>
    </w:pPr>
  </w:style>
  <w:style w:type="table" w:styleId="Grilledutableau">
    <w:name w:val="Table Grid"/>
    <w:basedOn w:val="TableauNormal"/>
    <w:uiPriority w:val="59"/>
    <w:rsid w:val="001E71A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6753"/>
    <w:pPr>
      <w:ind w:left="720"/>
      <w:contextualSpacing/>
    </w:pPr>
  </w:style>
  <w:style w:type="table" w:styleId="Grilledutableau">
    <w:name w:val="Table Grid"/>
    <w:basedOn w:val="TableauNormal"/>
    <w:uiPriority w:val="59"/>
    <w:rsid w:val="001E71A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850</Words>
  <Characters>4675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Lise</dc:creator>
  <cp:lastModifiedBy>stagiaire25</cp:lastModifiedBy>
  <cp:revision>10</cp:revision>
  <dcterms:created xsi:type="dcterms:W3CDTF">2016-12-15T09:52:00Z</dcterms:created>
  <dcterms:modified xsi:type="dcterms:W3CDTF">2016-12-15T12:57:00Z</dcterms:modified>
</cp:coreProperties>
</file>