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E4" w:rsidRDefault="00841512">
      <w:pPr>
        <w:spacing w:after="160" w:line="264" w:lineRule="auto"/>
      </w:pPr>
      <w:r>
        <w:rPr>
          <w:noProof/>
        </w:rPr>
        <w:drawing>
          <wp:inline distT="0" distB="0" distL="0" distR="0">
            <wp:extent cx="1754426" cy="1352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24" cy="13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A4EE4" w:rsidRDefault="00BC6123" w:rsidP="00841512">
      <w:pPr>
        <w:pStyle w:val="Nomdelasocit"/>
        <w:jc w:val="right"/>
      </w:pPr>
      <w:sdt>
        <w:sdtPr>
          <w:rPr>
            <w:sz w:val="24"/>
          </w:rPr>
          <w:alias w:val="Société"/>
          <w:id w:val="15524243"/>
          <w:placeholder>
            <w:docPart w:val="BC236499E7184421A56BFC0113FF0727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FD042A">
            <w:rPr>
              <w:sz w:val="24"/>
            </w:rPr>
            <w:t>cATHERINE bruet</w:t>
          </w:r>
        </w:sdtContent>
      </w:sdt>
    </w:p>
    <w:sdt>
      <w:sdtPr>
        <w:id w:val="1843116983"/>
        <w:placeholder>
          <w:docPart w:val="EE63D1393E18416989D7B45AA2CCE26B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p w:rsidR="00BA4EE4" w:rsidRDefault="00841512" w:rsidP="00841512">
          <w:pPr>
            <w:pStyle w:val="Adressedudestinataire"/>
            <w:jc w:val="right"/>
          </w:pPr>
          <w:r>
            <w:t xml:space="preserve">Inspectrice d’Académie – Inspectrice Pédagogique Régionale de Sciences Economiques et Sociales </w:t>
          </w:r>
        </w:p>
      </w:sdtContent>
    </w:sdt>
    <w:p w:rsidR="00BA4EE4" w:rsidRDefault="00841512" w:rsidP="00841512">
      <w:pPr>
        <w:pStyle w:val="Adressedudestinataire"/>
        <w:jc w:val="right"/>
      </w:pPr>
      <w:r>
        <w:t>A Mesdames et Messieurs les Professeurs de Sciences Economiques et Sociales</w:t>
      </w:r>
      <w:r w:rsidR="0071145E">
        <w:t xml:space="preserve"> de l’Académie de BESANCON</w:t>
      </w:r>
      <w:r>
        <w:t xml:space="preserve"> </w:t>
      </w:r>
    </w:p>
    <w:p w:rsidR="00BA4EE4" w:rsidRDefault="00BA4EE4" w:rsidP="00841512">
      <w:pPr>
        <w:pStyle w:val="Adressedudestinataire"/>
        <w:jc w:val="right"/>
      </w:pPr>
    </w:p>
    <w:p w:rsidR="00BA4EE4" w:rsidRDefault="00841512" w:rsidP="00841512">
      <w:pPr>
        <w:pStyle w:val="Salutations"/>
        <w:jc w:val="center"/>
      </w:pPr>
      <w:r>
        <w:t>LETTRE DE RENTREE 2017/2018</w:t>
      </w:r>
    </w:p>
    <w:p w:rsidR="00C36380" w:rsidRDefault="00841512" w:rsidP="008B2848">
      <w:pPr>
        <w:jc w:val="both"/>
      </w:pPr>
      <w:r>
        <w:t xml:space="preserve"> </w:t>
      </w:r>
      <w:r w:rsidR="00C36380">
        <w:tab/>
        <w:t xml:space="preserve"> Je vous souhaite tout d’abord une excellente rentrée et la bienvenue aux nouveaux entrants.</w:t>
      </w:r>
      <w:r w:rsidR="008B2848">
        <w:t xml:space="preserve"> Je félicite tout particulièrement les lauréats des concours. </w:t>
      </w:r>
      <w:r w:rsidR="00C36380">
        <w:t xml:space="preserve"> Je tiens à remercier Jean-Yves DELER de son aide précieuse pour que la passation de fonction s’effectue le mieux possible. </w:t>
      </w:r>
    </w:p>
    <w:p w:rsidR="00232A46" w:rsidRDefault="00232A46" w:rsidP="00C36380">
      <w:pPr>
        <w:ind w:firstLine="720"/>
        <w:jc w:val="both"/>
      </w:pPr>
    </w:p>
    <w:p w:rsidR="00C36380" w:rsidRDefault="00C36380" w:rsidP="00232A46">
      <w:pPr>
        <w:ind w:firstLine="720"/>
        <w:jc w:val="both"/>
      </w:pPr>
      <w:r>
        <w:t xml:space="preserve">Cette lettre de rentrée a pour objectif de vous apporter des informations dont vous pourriez avoir besoin dans l’exercice de vos missions d’enseignant de Sciences Economiques et Sociales. </w:t>
      </w:r>
    </w:p>
    <w:p w:rsidR="00232A46" w:rsidRDefault="00C36380" w:rsidP="008B2848">
      <w:pPr>
        <w:jc w:val="both"/>
      </w:pPr>
      <w:r>
        <w:t xml:space="preserve">  </w:t>
      </w:r>
      <w:r w:rsidR="008B2848">
        <w:tab/>
      </w:r>
    </w:p>
    <w:p w:rsidR="00BA4EE4" w:rsidRDefault="008B2848" w:rsidP="00232A46">
      <w:pPr>
        <w:ind w:firstLine="720"/>
        <w:jc w:val="both"/>
      </w:pPr>
      <w:r>
        <w:t>La rentrée 2017/2018 est placée sous le signe de la confiance et vous trouverez les grandes orientations ministérielles dans la conférence de presse de Jean-Michel BLANQUER, Ministre de l’Education Nationale (</w:t>
      </w:r>
      <w:hyperlink r:id="rId10" w:history="1">
        <w:r w:rsidRPr="00076F53">
          <w:rPr>
            <w:rStyle w:val="Lienhypertexte"/>
          </w:rPr>
          <w:t>http://www.education.gouv.fr/cid119317/annee-scolaire-2017-2018-pour-l-ecole-de-la-confiance.html</w:t>
        </w:r>
      </w:hyperlink>
      <w:r>
        <w:t xml:space="preserve">) </w:t>
      </w:r>
      <w:r w:rsidR="00C36380">
        <w:t xml:space="preserve">. </w:t>
      </w:r>
      <w:r>
        <w:t xml:space="preserve">Parmi celles-ci, une réforme du baccalauréat afin d’en faire « un levier de réussite » est envisagée pour 2021, à partir d’une concertation qui devrait débuter dès à présent et durer jusqu’au début 2018. </w:t>
      </w:r>
    </w:p>
    <w:p w:rsidR="00F24429" w:rsidRDefault="00F24429" w:rsidP="008176B4">
      <w:pPr>
        <w:ind w:firstLine="720"/>
        <w:jc w:val="both"/>
      </w:pPr>
      <w:r>
        <w:t xml:space="preserve">D’autre part, une réforme importante de l’évaluation et de la carrière des enseignants est mise en </w:t>
      </w:r>
      <w:r w:rsidR="00F15C05">
        <w:t>œuvre</w:t>
      </w:r>
      <w:r>
        <w:t xml:space="preserve"> à cette rentrée. </w:t>
      </w:r>
      <w:r w:rsidR="00F15C05">
        <w:t>Il s’agit du</w:t>
      </w:r>
      <w:r>
        <w:t xml:space="preserve"> protocole Parcours Professionnels, Carrières </w:t>
      </w:r>
      <w:r w:rsidR="008176B4">
        <w:t>et Rémunérations</w:t>
      </w:r>
      <w:r>
        <w:t xml:space="preserve"> (PPCR)</w:t>
      </w:r>
      <w:r w:rsidR="00F15C05">
        <w:t xml:space="preserve">. Le dispositif met en place deux dispositifs complémentaires : d’une part, des rendez-vous de carrière fixes et d’autre part, un accompagnement professionnel. </w:t>
      </w:r>
      <w:r w:rsidR="008176B4">
        <w:t>Vous trouverez dans le guide des rendez-vous de carrière</w:t>
      </w:r>
      <w:r w:rsidR="009237C7">
        <w:t>,</w:t>
      </w:r>
      <w:r w:rsidR="008176B4">
        <w:t xml:space="preserve"> les informations précises concernant ces deux modalités (</w:t>
      </w:r>
      <w:hyperlink r:id="rId11" w:history="1">
        <w:r w:rsidR="008176B4" w:rsidRPr="00076F53">
          <w:rPr>
            <w:rStyle w:val="Lienhypertexte"/>
          </w:rPr>
          <w:t>http://cache.media.education.gouv.fr/file/09_-_septembre/55/2/2017_guide_RV_carriere_enseignants_education_psyEN_V3_804552.pdf</w:t>
        </w:r>
      </w:hyperlink>
      <w:r w:rsidR="008176B4">
        <w:t xml:space="preserve">) . </w:t>
      </w:r>
    </w:p>
    <w:p w:rsidR="00F15C05" w:rsidRDefault="00F15C05" w:rsidP="00F24429">
      <w:pPr>
        <w:ind w:firstLine="720"/>
        <w:jc w:val="both"/>
      </w:pPr>
    </w:p>
    <w:p w:rsidR="008B2848" w:rsidRDefault="008B2848" w:rsidP="00206FAB">
      <w:pPr>
        <w:ind w:firstLine="720"/>
        <w:jc w:val="both"/>
      </w:pPr>
      <w:r>
        <w:t>Au niveau académique, le projet académique 201</w:t>
      </w:r>
      <w:r w:rsidR="00206FAB">
        <w:t>5</w:t>
      </w:r>
      <w:r>
        <w:t>/2019 (</w:t>
      </w:r>
      <w:hyperlink r:id="rId12" w:history="1">
        <w:r w:rsidRPr="00076F53">
          <w:rPr>
            <w:rStyle w:val="Lienhypertexte"/>
          </w:rPr>
          <w:t>http://www.ac-besancon.fr/spip.php?article6131</w:t>
        </w:r>
      </w:hyperlink>
      <w:r>
        <w:t xml:space="preserve">) </w:t>
      </w:r>
      <w:r w:rsidR="00206FAB">
        <w:t>articule</w:t>
      </w:r>
      <w:r>
        <w:t xml:space="preserve"> les axes sur lesquels nous devons nous engager collectivement. Il s’agit </w:t>
      </w:r>
      <w:r w:rsidR="00206FAB">
        <w:t>« </w:t>
      </w:r>
      <w:r>
        <w:t xml:space="preserve">d’assurer un parcours de réussite à chaque élève », « d’accompagner l’évolution des pratiques pédagogiques » et </w:t>
      </w:r>
      <w:r w:rsidR="00206FAB">
        <w:t>« de</w:t>
      </w:r>
      <w:r>
        <w:t xml:space="preserve"> favoriser la convergence des efforts de tous les acteurs de l’éducation ». </w:t>
      </w:r>
    </w:p>
    <w:p w:rsidR="00206FAB" w:rsidRPr="00FD042A" w:rsidRDefault="00206FAB" w:rsidP="00FD04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Pour cela, nous vous proposons un Plan Académique de Formation pour lequel vous avez </w:t>
      </w:r>
      <w:r w:rsidRPr="00FD042A">
        <w:rPr>
          <w:b/>
          <w:u w:val="single"/>
        </w:rPr>
        <w:t>jusqu’au 15 septembre</w:t>
      </w:r>
      <w:r>
        <w:t xml:space="preserve"> pour vous inscrire (</w:t>
      </w:r>
      <w:hyperlink r:id="rId13" w:history="1">
        <w:r w:rsidRPr="00076F53">
          <w:rPr>
            <w:rStyle w:val="Lienhypertexte"/>
          </w:rPr>
          <w:t>http://paf.ac-besancon.fr:1211/paf/vue/recherche.php</w:t>
        </w:r>
      </w:hyperlink>
      <w:r>
        <w:t xml:space="preserve">) . </w:t>
      </w:r>
      <w:r w:rsidR="00F5508A">
        <w:t xml:space="preserve">Quatre </w:t>
      </w:r>
      <w:r>
        <w:t>groupes de travail locaux vont réfléchir autour de la thématique : « utiliser son environnement comme outil pédagogique ». Deux conférences universitaires accueilleront Violaine GIRARD et</w:t>
      </w:r>
      <w:r w:rsidR="00864F57">
        <w:t xml:space="preserve"> Amélie ROUGIE</w:t>
      </w:r>
      <w:r>
        <w:t xml:space="preserve">. </w:t>
      </w:r>
      <w:r w:rsidR="00FD042A" w:rsidRPr="00FD042A">
        <w:rPr>
          <w:rFonts w:eastAsia="Times New Roman" w:cstheme="minorHAnsi"/>
        </w:rPr>
        <w:t>La première est maitre de conférence à Rouen et l’auteur d’une thèse de sociologie consacrée aux trajectoires résidentielles pavillonnaires des classes populaires. Elle traitera du vote Front National dans ces territoires.   La seconde, collaboratrice de Pierre M</w:t>
      </w:r>
      <w:r w:rsidR="00FD042A" w:rsidRPr="00FD042A">
        <w:rPr>
          <w:rFonts w:eastAsia="Times New Roman" w:cstheme="minorHAnsi"/>
          <w:caps/>
        </w:rPr>
        <w:t>ercklé</w:t>
      </w:r>
      <w:r w:rsidR="00FD042A" w:rsidRPr="00FD042A">
        <w:rPr>
          <w:rFonts w:eastAsia="Times New Roman" w:cstheme="minorHAnsi"/>
        </w:rPr>
        <w:t>, traitera des théories du complot, de la propagation virale de ces thèses sur internet, et montrera comment appréhender la réalité sociale à partir des outils d’analyse que propose Gérald B</w:t>
      </w:r>
      <w:r w:rsidR="00FD042A" w:rsidRPr="00FD042A">
        <w:rPr>
          <w:rFonts w:eastAsia="Times New Roman" w:cstheme="minorHAnsi"/>
          <w:caps/>
        </w:rPr>
        <w:t>ronner</w:t>
      </w:r>
      <w:r w:rsidR="00096ED8">
        <w:rPr>
          <w:rFonts w:eastAsia="Times New Roman" w:cstheme="minorHAnsi"/>
        </w:rPr>
        <w:t xml:space="preserve"> dans ses ouvrages.</w:t>
      </w:r>
      <w:bookmarkStart w:id="0" w:name="_GoBack"/>
      <w:bookmarkEnd w:id="0"/>
      <w:r w:rsidR="00FD042A">
        <w:t xml:space="preserve"> </w:t>
      </w:r>
      <w:r w:rsidR="00864F57">
        <w:t xml:space="preserve">Deux jours de formation autour de la thématique de la classe inversée permettront de poursuivre la réflexion engagée l’année passée. </w:t>
      </w:r>
    </w:p>
    <w:p w:rsidR="00FD042A" w:rsidRDefault="00FD042A" w:rsidP="00206FAB">
      <w:pPr>
        <w:ind w:firstLine="720"/>
        <w:jc w:val="both"/>
      </w:pPr>
      <w:r>
        <w:t xml:space="preserve">De plus, une journée de découverte de l'Université se tiendra </w:t>
      </w:r>
      <w:r w:rsidRPr="00FD042A">
        <w:rPr>
          <w:b/>
          <w:u w:val="single"/>
        </w:rPr>
        <w:t>mardi 5 décembre</w:t>
      </w:r>
      <w:r>
        <w:t xml:space="preserve"> sur le campus de l'Université de Franche-Comté à Besançon. Les élèves de Terminale intéressés prendront connaissance des différentes formations proposées (filières droit, éco-gestion et AES) et suivront en amphithéâtre trois cours magistraux de microéconomie, de gestion et de droit. 450 places sont proposées et destinées aux élèves </w:t>
      </w:r>
      <w:r>
        <w:rPr>
          <w:u w:val="single"/>
        </w:rPr>
        <w:t>volontaires</w:t>
      </w:r>
      <w:r>
        <w:rPr>
          <w:i/>
          <w:iCs/>
        </w:rPr>
        <w:t>. </w:t>
      </w:r>
      <w:r>
        <w:t>Je remercie les collègues intéressés de bien vouloir m'indiquer par courriel (avec Céline GRANDCLEMENT en copie), à partir du 25 septembre prochain, les noms des élèves qu'ils souhaitent inscrire à cette manifestation. Les inscriptions seront closes dès que les 450 places auront été attribuées. Les frais de déplacement et de restauration restent à la charge des établissements et/ou des élèves.</w:t>
      </w:r>
    </w:p>
    <w:p w:rsidR="00FD042A" w:rsidRDefault="00FD042A" w:rsidP="00206FAB">
      <w:pPr>
        <w:ind w:firstLine="720"/>
        <w:jc w:val="both"/>
      </w:pPr>
    </w:p>
    <w:p w:rsidR="00864F57" w:rsidRDefault="00864F57" w:rsidP="00864F57">
      <w:pPr>
        <w:ind w:firstLine="720"/>
        <w:jc w:val="both"/>
      </w:pPr>
      <w:r>
        <w:t>Les informations relatives à la discipline sont communiquées par la liste de diffusion des professeurs de Sciences Economiques et Sociales de l’Académie</w:t>
      </w:r>
      <w:r w:rsidR="00F5508A">
        <w:t xml:space="preserve"> (</w:t>
      </w:r>
      <w:hyperlink r:id="rId14" w:history="1">
        <w:r w:rsidR="00F5508A" w:rsidRPr="00DB2A21">
          <w:rPr>
            <w:rStyle w:val="Lienhypertexte"/>
          </w:rPr>
          <w:t>ses.liste@ac-besancon.fr</w:t>
        </w:r>
      </w:hyperlink>
      <w:r w:rsidR="00F5508A">
        <w:t xml:space="preserve"> )</w:t>
      </w:r>
      <w:r>
        <w:t xml:space="preserve"> et sont présentes sur le site disciplinaire (</w:t>
      </w:r>
      <w:hyperlink r:id="rId15" w:history="1">
        <w:r w:rsidRPr="00076F53">
          <w:rPr>
            <w:rStyle w:val="Lienhypertexte"/>
          </w:rPr>
          <w:t>http://ses.ac-besancon.fr/</w:t>
        </w:r>
      </w:hyperlink>
      <w:r>
        <w:t>)</w:t>
      </w:r>
      <w:r w:rsidR="00FD042A">
        <w:t>, dont le webmestre est Franck LABOURIER</w:t>
      </w:r>
      <w:r>
        <w:t xml:space="preserve">. </w:t>
      </w:r>
      <w:r w:rsidR="00FD042A">
        <w:t xml:space="preserve">Cette liste </w:t>
      </w:r>
      <w:r>
        <w:t>est le canal officiel de circulation d</w:t>
      </w:r>
      <w:r w:rsidR="009237C7">
        <w:t xml:space="preserve">es informations vous concernant à partir de </w:t>
      </w:r>
      <w:r>
        <w:t xml:space="preserve">votre </w:t>
      </w:r>
      <w:r w:rsidRPr="00840022">
        <w:rPr>
          <w:b/>
        </w:rPr>
        <w:t>adresse électronique académique</w:t>
      </w:r>
      <w:r w:rsidR="00F24429">
        <w:t xml:space="preserve">. </w:t>
      </w:r>
    </w:p>
    <w:p w:rsidR="00FD042A" w:rsidRDefault="00FD042A" w:rsidP="00864F57">
      <w:pPr>
        <w:ind w:firstLine="720"/>
        <w:jc w:val="both"/>
        <w:rPr>
          <w:color w:val="000000"/>
        </w:rPr>
      </w:pPr>
    </w:p>
    <w:p w:rsidR="00864F57" w:rsidRDefault="00864F57" w:rsidP="00864F5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Notre académie </w:t>
      </w:r>
      <w:r w:rsidR="00F24429">
        <w:rPr>
          <w:color w:val="000000"/>
        </w:rPr>
        <w:t>a été retenue</w:t>
      </w:r>
      <w:r>
        <w:rPr>
          <w:color w:val="000000"/>
        </w:rPr>
        <w:t xml:space="preserve"> pour faire partie des </w:t>
      </w:r>
      <w:r w:rsidRPr="00237181">
        <w:rPr>
          <w:b/>
          <w:color w:val="000000"/>
        </w:rPr>
        <w:t>TraAM</w:t>
      </w:r>
      <w:r>
        <w:rPr>
          <w:color w:val="000000"/>
        </w:rPr>
        <w:t xml:space="preserve"> (Travaux Académiques Mutualisés). Il s’agit d’accompagner</w:t>
      </w:r>
      <w:r>
        <w:t xml:space="preserve"> le développement des pratiques numériques pédagogiques, en mutualisant les expériences au sein des réseaux disciplinaires.  </w:t>
      </w:r>
      <w:r w:rsidR="008176B4">
        <w:rPr>
          <w:color w:val="000000"/>
        </w:rPr>
        <w:t>Anne-Gaëlle</w:t>
      </w:r>
      <w:r w:rsidR="00F5508A">
        <w:rPr>
          <w:color w:val="000000"/>
        </w:rPr>
        <w:t xml:space="preserve"> BATTU </w:t>
      </w:r>
      <w:r w:rsidR="00F24429">
        <w:rPr>
          <w:color w:val="000000"/>
        </w:rPr>
        <w:t xml:space="preserve"> en est la coordonnatrice (</w:t>
      </w:r>
      <w:hyperlink r:id="rId16" w:history="1">
        <w:r w:rsidR="00F24429" w:rsidRPr="00076F53">
          <w:rPr>
            <w:rStyle w:val="Lienhypertexte"/>
          </w:rPr>
          <w:t>anne.battu@ac-besancon.fr</w:t>
        </w:r>
      </w:hyperlink>
      <w:r w:rsidR="00F24429">
        <w:rPr>
          <w:color w:val="000000"/>
        </w:rPr>
        <w:t>) .</w:t>
      </w:r>
    </w:p>
    <w:p w:rsidR="00FD042A" w:rsidRDefault="00FD042A" w:rsidP="00864F57">
      <w:pPr>
        <w:ind w:firstLine="720"/>
        <w:jc w:val="both"/>
        <w:rPr>
          <w:color w:val="000000"/>
        </w:rPr>
      </w:pPr>
    </w:p>
    <w:p w:rsidR="001615ED" w:rsidRDefault="00F5508A" w:rsidP="00864F57">
      <w:pPr>
        <w:ind w:firstLine="720"/>
        <w:jc w:val="both"/>
        <w:rPr>
          <w:color w:val="000000"/>
        </w:rPr>
      </w:pPr>
      <w:r>
        <w:rPr>
          <w:color w:val="000000"/>
        </w:rPr>
        <w:t>Céline GRAND</w:t>
      </w:r>
      <w:r w:rsidR="001615ED">
        <w:rPr>
          <w:color w:val="000000"/>
        </w:rPr>
        <w:t xml:space="preserve">CLEMENT sera chargée de mission d’inspection durant l’année. Si vous le souhaitez, vous pouvez nous contacter  à </w:t>
      </w:r>
      <w:hyperlink r:id="rId17" w:history="1">
        <w:r w:rsidR="001615ED" w:rsidRPr="00076F53">
          <w:rPr>
            <w:rStyle w:val="Lienhypertexte"/>
          </w:rPr>
          <w:t>celine.grandclement@ac-besancon.fr</w:t>
        </w:r>
      </w:hyperlink>
      <w:r w:rsidR="001615ED">
        <w:rPr>
          <w:color w:val="000000"/>
        </w:rPr>
        <w:t xml:space="preserve">  ou à </w:t>
      </w:r>
      <w:hyperlink r:id="rId18" w:history="1">
        <w:r w:rsidR="001615ED" w:rsidRPr="00076F53">
          <w:rPr>
            <w:rStyle w:val="Lienhypertexte"/>
          </w:rPr>
          <w:t>Catherine.Bruet@ac-lyon.fr</w:t>
        </w:r>
      </w:hyperlink>
      <w:r w:rsidR="001615ED">
        <w:rPr>
          <w:color w:val="000000"/>
        </w:rPr>
        <w:t xml:space="preserve"> . </w:t>
      </w:r>
    </w:p>
    <w:p w:rsidR="00F24429" w:rsidRDefault="00F24429" w:rsidP="00864F57">
      <w:pPr>
        <w:ind w:firstLine="720"/>
        <w:jc w:val="both"/>
        <w:rPr>
          <w:color w:val="000000"/>
        </w:rPr>
      </w:pPr>
      <w:r>
        <w:lastRenderedPageBreak/>
        <w:t xml:space="preserve">Je tiens </w:t>
      </w:r>
      <w:r w:rsidR="001615ED">
        <w:t xml:space="preserve">enfin </w:t>
      </w:r>
      <w:r>
        <w:t xml:space="preserve">tout particulièrement à remercier les professeurs en charge des classes d’examen pour leur investissement dans la préparation de leurs élèves aux épreuves du baccalauréat, tant à l’écrit qu’à l’oral.  </w:t>
      </w:r>
    </w:p>
    <w:p w:rsidR="00864F57" w:rsidRDefault="001615ED" w:rsidP="00206FAB">
      <w:pPr>
        <w:ind w:firstLine="720"/>
        <w:jc w:val="both"/>
      </w:pPr>
      <w:r>
        <w:t xml:space="preserve">Excellente année </w:t>
      </w:r>
    </w:p>
    <w:p w:rsidR="00BA4EE4" w:rsidRDefault="00841512">
      <w:pPr>
        <w:pStyle w:val="Formuledepolitesse"/>
      </w:pPr>
      <w:r>
        <w:t xml:space="preserve">CORDIALEMENT </w:t>
      </w:r>
    </w:p>
    <w:p w:rsidR="00BA4EE4" w:rsidRDefault="00841512">
      <w:pPr>
        <w:spacing w:after="160" w:line="264" w:lineRule="auto"/>
        <w:rPr>
          <w:b/>
          <w:bCs/>
        </w:rPr>
      </w:pPr>
      <w:r>
        <w:rPr>
          <w:b/>
          <w:bCs/>
        </w:rPr>
        <w:t xml:space="preserve">Catherine BRUET </w:t>
      </w:r>
    </w:p>
    <w:sdt>
      <w:sdtPr>
        <w:id w:val="-768695627"/>
        <w:placeholder>
          <w:docPart w:val="76C7B4CE542242EE9F1268FB11051D55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p w:rsidR="00BA4EE4" w:rsidRDefault="00841512">
          <w:r>
            <w:t xml:space="preserve">Inspectrice d’Académie – Inspectrice Pédagogique Régionale de Sciences Economiques et Sociales </w:t>
          </w:r>
        </w:p>
      </w:sdtContent>
    </w:sdt>
    <w:p w:rsidR="00BA4EE4" w:rsidRDefault="00BA4EE4">
      <w:pPr>
        <w:pStyle w:val="En-tte"/>
        <w:tabs>
          <w:tab w:val="clear" w:pos="4680"/>
          <w:tab w:val="clear" w:pos="9360"/>
          <w:tab w:val="left" w:pos="1395"/>
        </w:tabs>
        <w:ind w:right="220"/>
      </w:pPr>
    </w:p>
    <w:p w:rsidR="00BA4EE4" w:rsidRDefault="00BA4EE4">
      <w:pPr>
        <w:spacing w:line="276" w:lineRule="auto"/>
      </w:pPr>
    </w:p>
    <w:sectPr w:rsidR="00BA4EE4" w:rsidSect="005B51FA">
      <w:headerReference w:type="default" r:id="rId19"/>
      <w:footerReference w:type="even" r:id="rId20"/>
      <w:footerReference w:type="default" r:id="rId21"/>
      <w:footerReference w:type="first" r:id="rId22"/>
      <w:pgSz w:w="11907" w:h="16839" w:code="1"/>
      <w:pgMar w:top="1148" w:right="1050" w:bottom="1148" w:left="1050" w:header="9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23" w:rsidRDefault="00BC6123">
      <w:pPr>
        <w:spacing w:after="0" w:line="240" w:lineRule="auto"/>
      </w:pPr>
      <w:r>
        <w:separator/>
      </w:r>
    </w:p>
  </w:endnote>
  <w:endnote w:type="continuationSeparator" w:id="0">
    <w:p w:rsidR="00BC6123" w:rsidRDefault="00BC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530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1FA" w:rsidRDefault="005B51FA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1FA" w:rsidRDefault="005B51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07309"/>
      <w:docPartObj>
        <w:docPartGallery w:val="Page Numbers (Bottom of Page)"/>
        <w:docPartUnique/>
      </w:docPartObj>
    </w:sdtPr>
    <w:sdtEndPr/>
    <w:sdtContent>
      <w:sdt>
        <w:sdtPr>
          <w:id w:val="-928586974"/>
          <w:docPartObj>
            <w:docPartGallery w:val="Page Numbers (Top of Page)"/>
            <w:docPartUnique/>
          </w:docPartObj>
        </w:sdtPr>
        <w:sdtEndPr/>
        <w:sdtContent>
          <w:p w:rsidR="005B51FA" w:rsidRDefault="005B51FA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E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E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1FA" w:rsidRDefault="005B51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E4" w:rsidRDefault="00AB4ED2">
    <w:pPr>
      <w:pStyle w:val="Pieddepage"/>
    </w:pP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7CA76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19870"/>
              <wp:effectExtent l="0" t="0" r="0" b="1498"/>
              <wp:wrapNone/>
              <wp:docPr id="3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9110" cy="9119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1533102E" id="Rectangle 1025" o:spid="_x0000_s1026" style="position:absolute;margin-left:0;margin-top:0;width:539.3pt;height:718.1pt;z-index:25165926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" filled="f" strokecolor="black [3213]"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</w:rPr>
      <mc:AlternateContent>
        <mc:Choice Requires="wps">
          <w:drawing>
            <wp:anchor distT="0" distB="0" distL="274320" distR="274320" simplePos="0" relativeHeight="251660288" behindDoc="0" locked="0" layoutInCell="1" allowOverlap="1" wp14:editId="54055EA3">
              <wp:simplePos x="0" y="0"/>
              <mc:AlternateContent>
                <mc:Choice Requires="wp14">
                  <wp:positionH relativeFrom="margin">
                    <wp14:pctPosHOffset>101600</wp14:pctPosHOffset>
                  </wp:positionH>
                </mc:Choice>
                <mc:Fallback>
                  <wp:positionH relativeFrom="page">
                    <wp:posOffset>6993255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7175500"/>
              <wp:effectExtent l="0" t="0" r="0" b="0"/>
              <wp:wrapSquare wrapText="bothSides"/>
              <wp:docPr id="7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75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EE4" w:rsidRDefault="00BA4E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82600</wp14:pctHeight>
              </wp14:sizeRelV>
            </wp:anchor>
          </w:drawing>
        </mc:Choice>
        <mc:Fallback>
          <w:pict>
            <v:rect id="Rectangle 1028" o:spid="_x0000_s1026" style="position:absolute;margin-left:0;margin-top:0;width:10.1pt;height:565pt;z-index:251660288;visibility:visible;mso-wrap-style:square;mso-width-percent:20;mso-height-percent:826;mso-left-percent:1016;mso-top-percent:-25;mso-wrap-distance-left:21.6pt;mso-wrap-distance-top:0;mso-wrap-distance-right:21.6pt;mso-wrap-distance-bottom:0;mso-position-horizontal-relative:margin;mso-position-vertical-relative:margin;mso-width-percent:20;mso-height-percent:826;mso-left-percent:1016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" fillcolor="black [3213]" stroked="f">
              <v:textbox>
                <w:txbxContent>
                  <w:p w:rsidR="00BA4EE4" w:rsidRDefault="00BA4EE4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5511E37E">
              <wp:simplePos x="0" y="0"/>
              <mc:AlternateContent>
                <mc:Choice Requires="wp14">
                  <wp:positionH relativeFrom="margin">
                    <wp14:pctPosHOffset>101600</wp14:pctPosHOffset>
                  </wp:positionH>
                </mc:Choice>
                <mc:Fallback>
                  <wp:positionH relativeFrom="page">
                    <wp:posOffset>6993255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80000</wp14:pctPosVOffset>
                  </wp:positionV>
                </mc:Choice>
                <mc:Fallback>
                  <wp:positionV relativeFrom="page">
                    <wp:posOffset>8116570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0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>
          <w:pict>
            <v:rect w14:anchorId="49ECDF85" id="Rectangle 1029" o:spid="_x0000_s1026" style="position:absolute;margin-left:0;margin-top:0;width:10.1pt;height:153.9pt;z-index:251661312;visibility:visible;mso-wrap-style:square;mso-width-percent:20;mso-height-percent:225;mso-left-percent:1016;mso-top-percent:800;mso-wrap-distance-left:9pt;mso-wrap-distance-top:0;mso-wrap-distance-right:9pt;mso-wrap-distance-bottom:0;mso-position-horizontal-relative:margin;mso-position-vertical-relative:margin;mso-width-percent:20;mso-height-percent:225;mso-left-percent:1016;mso-top-percent:8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" fillcolor="#d1282e [3215]" stroked="f"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</w:rPr>
      <mc:AlternateContent>
        <mc:Choice Requires="wps">
          <w:drawing>
            <wp:anchor distT="118745" distB="118745" distL="114300" distR="0" simplePos="0" relativeHeight="251662336" behindDoc="0" locked="0" layoutInCell="1" allowOverlap="1" wp14:editId="174B9805">
              <wp:simplePos x="0" y="0"/>
              <mc:AlternateContent>
                <mc:Choice Requires="wp14">
                  <wp:positionH relativeFrom="margin">
                    <wp14:pctPosHOffset>96000</wp14:pctPosHOffset>
                  </wp:positionH>
                </mc:Choice>
                <mc:Fallback>
                  <wp:positionH relativeFrom="page">
                    <wp:posOffset>6644640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80000</wp14:pctPosVOffset>
                  </wp:positionV>
                </mc:Choice>
                <mc:Fallback>
                  <wp:positionV relativeFrom="page">
                    <wp:posOffset>8116570</wp:posOffset>
                  </wp:positionV>
                </mc:Fallback>
              </mc:AlternateContent>
              <wp:extent cx="438785" cy="1737360"/>
              <wp:effectExtent l="0" t="0" r="0" b="0"/>
              <wp:wrapSquare wrapText="bothSides"/>
              <wp:docPr id="12" name="Zone de text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73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 w:val="0"/>
                              <w:bCs/>
                            </w:rPr>
                            <w:id w:val="-423650956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/MM/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A4EE4" w:rsidRDefault="00AB4ED2">
                              <w:pPr>
                                <w:pStyle w:val="Date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</w:rPr>
                                <w:t>[Choisir la date]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030" o:spid="_x0000_s1027" type="#_x0000_t202" style="position:absolute;margin-left:0;margin-top:0;width:34.55pt;height:136.8pt;z-index:251662336;visibility:visible;mso-wrap-style:square;mso-width-percent:0;mso-height-percent:200;mso-left-percent:960;mso-top-percent:800;mso-wrap-distance-left:9pt;mso-wrap-distance-top:9.35pt;mso-wrap-distance-right:0;mso-wrap-distance-bottom:9.35pt;mso-position-horizontal-relative:margin;mso-position-vertical-relative:margin;mso-width-percent:0;mso-height-percent:200;mso-left-percent:960;mso-top-percent:8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" filled="f" stroked="f">
              <v:textbox style="layout-flow:vertical">
                <w:txbxContent>
                  <w:sdt>
                    <w:sdtPr>
                      <w:rPr>
                        <w:b w:val="0"/>
                        <w:bCs/>
                      </w:rPr>
                      <w:id w:val="-423650956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A4EE4" w:rsidRDefault="00AB4ED2">
                        <w:pPr>
                          <w:pStyle w:val="Date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 w:val="0"/>
                            <w:bCs/>
                          </w:rPr>
                          <w:t>[Choisir la date]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23" w:rsidRDefault="00BC6123">
      <w:pPr>
        <w:spacing w:after="0" w:line="240" w:lineRule="auto"/>
      </w:pPr>
      <w:r>
        <w:separator/>
      </w:r>
    </w:p>
  </w:footnote>
  <w:footnote w:type="continuationSeparator" w:id="0">
    <w:p w:rsidR="00BC6123" w:rsidRDefault="00BC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E4" w:rsidRDefault="00AB4ED2">
    <w:pPr>
      <w:pStyle w:val="En-tte"/>
    </w:pP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25578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80200</wp14:pctPosVOffset>
                  </wp:positionV>
                </mc:Choice>
                <mc:Fallback>
                  <wp:positionV relativeFrom="page">
                    <wp:posOffset>8134985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8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>
          <w:pict>
            <v:rect w14:anchorId="4A02FF0C" id="Rectangle 1029" o:spid="_x0000_s1026" style="position:absolute;margin-left:0;margin-top:0;width:10.1pt;height:153.9pt;z-index:251665408;visibility:visible;mso-wrap-style:square;mso-width-percent:20;mso-height-percent:225;mso-left-percent:1015;mso-top-percent:802;mso-wrap-distance-left:9pt;mso-wrap-distance-top:0;mso-wrap-distance-right:9pt;mso-wrap-distance-bottom:0;mso-position-horizontal-relative:margin;mso-position-vertical-relative:margin;mso-width-percent:20;mso-height-percent:225;mso-left-percent:1015;mso-top-percent:802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" fillcolor="#d1282e [3215]" stroked="f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12"/>
    <w:rsid w:val="00096ED8"/>
    <w:rsid w:val="001615ED"/>
    <w:rsid w:val="00206FAB"/>
    <w:rsid w:val="00232A46"/>
    <w:rsid w:val="002378F7"/>
    <w:rsid w:val="00306456"/>
    <w:rsid w:val="00534845"/>
    <w:rsid w:val="005B51FA"/>
    <w:rsid w:val="0071145E"/>
    <w:rsid w:val="008176B4"/>
    <w:rsid w:val="00841512"/>
    <w:rsid w:val="00864F57"/>
    <w:rsid w:val="008A2406"/>
    <w:rsid w:val="008B2848"/>
    <w:rsid w:val="009237C7"/>
    <w:rsid w:val="00AB4ED2"/>
    <w:rsid w:val="00BA4EE4"/>
    <w:rsid w:val="00BC6123"/>
    <w:rsid w:val="00C36380"/>
    <w:rsid w:val="00C85D48"/>
    <w:rsid w:val="00DF22A3"/>
    <w:rsid w:val="00F15C05"/>
    <w:rsid w:val="00F24429"/>
    <w:rsid w:val="00F5508A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2A5C0"/>
  <w15:docId w15:val="{C2A9683E-E17C-40CE-ACBC-D09B57E4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Nomdelasocit">
    <w:name w:val="Nom de la société"/>
    <w:basedOn w:val="Normal"/>
    <w:pPr>
      <w:spacing w:before="960"/>
    </w:pPr>
    <w:rPr>
      <w:rFonts w:asciiTheme="majorHAnsi" w:hAnsiTheme="majorHAnsi"/>
      <w:caps/>
      <w:color w:val="000000" w:themeColor="text1"/>
      <w:spacing w:val="-10"/>
      <w:sz w:val="28"/>
    </w:rPr>
  </w:style>
  <w:style w:type="paragraph" w:customStyle="1" w:styleId="Adressedudestinataire">
    <w:name w:val="Adresse du destinataire"/>
    <w:basedOn w:val="Normal"/>
    <w:pPr>
      <w:spacing w:after="120"/>
    </w:pPr>
  </w:style>
  <w:style w:type="paragraph" w:styleId="Salutations">
    <w:name w:val="Salutation"/>
    <w:basedOn w:val="Normal"/>
    <w:next w:val="Normal"/>
    <w:link w:val="SalutationsC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tationsCar">
    <w:name w:val="Salutations Car"/>
    <w:basedOn w:val="Policepardfaut"/>
    <w:link w:val="Salutations"/>
    <w:uiPriority w:val="99"/>
    <w:rPr>
      <w:rFonts w:asciiTheme="majorHAnsi" w:hAnsiTheme="majorHAnsi"/>
      <w:caps/>
      <w:color w:val="D1282E" w:themeColor="text2"/>
      <w:spacing w:val="-10"/>
      <w:sz w:val="28"/>
    </w:rPr>
  </w:style>
  <w:style w:type="paragraph" w:styleId="Date">
    <w:name w:val="Date"/>
    <w:basedOn w:val="Normal"/>
    <w:next w:val="Normal"/>
    <w:link w:val="DateC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ar">
    <w:name w:val="Date Car"/>
    <w:basedOn w:val="Policepardfaut"/>
    <w:link w:val="Date"/>
    <w:uiPriority w:val="99"/>
    <w:rPr>
      <w:b/>
      <w:color w:val="000000" w:themeColor="text1"/>
      <w:sz w:val="32"/>
    </w:rPr>
  </w:style>
  <w:style w:type="paragraph" w:styleId="Formuledepolitesse">
    <w:name w:val="Closing"/>
    <w:basedOn w:val="Normal"/>
    <w:link w:val="FormuledepolitesseC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Pr>
      <w:rFonts w:asciiTheme="majorHAnsi" w:hAnsiTheme="majorHAnsi"/>
      <w:caps/>
      <w:color w:val="7A7A7A" w:themeColor="accent1"/>
      <w:spacing w:val="-10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7A7A7A" w:themeColor="accent1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7F7F7F" w:themeColor="text1" w:themeTint="80"/>
      <w:sz w:val="26"/>
    </w:rPr>
  </w:style>
  <w:style w:type="character" w:styleId="Emphaseple">
    <w:name w:val="Subtle Emphasis"/>
    <w:basedOn w:val="Policepardfaut"/>
    <w:uiPriority w:val="19"/>
    <w:qFormat/>
    <w:rPr>
      <w:i/>
      <w:iCs/>
      <w:color w:val="7A7A7A" w:themeColor="accent1"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D1282E" w:themeColor="text2"/>
    </w:rPr>
  </w:style>
  <w:style w:type="character" w:styleId="Rfrenceple">
    <w:name w:val="Subtle Reference"/>
    <w:basedOn w:val="Policepardfau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frenceintense">
    <w:name w:val="Intense Reference"/>
    <w:basedOn w:val="Policepardfau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B2848"/>
    <w:rPr>
      <w:color w:val="CC99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176B4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f.ac-besancon.fr:1211/paf/vue/recherche.php" TargetMode="External"/><Relationship Id="rId18" Type="http://schemas.openxmlformats.org/officeDocument/2006/relationships/hyperlink" Target="mailto:Catherine.Bruet@ac-lyon.f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ac-besancon.fr/spip.php?article6131" TargetMode="External"/><Relationship Id="rId17" Type="http://schemas.openxmlformats.org/officeDocument/2006/relationships/hyperlink" Target="mailto:celine.grandclement@ac-besancon.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ne.battu@ac-besancon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che.media.education.gouv.fr/file/09_-_septembre/55/2/2017_guide_RV_carriere_enseignants_education_psyEN_V3_804552.pdf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ses.ac-besancon.f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ducation.gouv.fr/cid119317/annee-scolaire-2017-2018-pour-l-ecole-de-la-confiance.html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es.liste@ac-besancon.fr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uet\AppData\Roaming\Microsoft\Templates\Lettre%20(cr&#233;ation%20Essentie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236499E7184421A56BFC0113FF0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E4821-E5C5-43A4-9675-5EEB41B75ED2}"/>
      </w:docPartPr>
      <w:docPartBody>
        <w:p w:rsidR="00314CF4" w:rsidRDefault="00997C92">
          <w:pPr>
            <w:pStyle w:val="BC236499E7184421A56BFC0113FF0727"/>
          </w:pPr>
          <w:r>
            <w:t>[Nom de la société de l’expéditeur]</w:t>
          </w:r>
        </w:p>
      </w:docPartBody>
    </w:docPart>
    <w:docPart>
      <w:docPartPr>
        <w:name w:val="EE63D1393E18416989D7B45AA2CCE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52C33-09E0-459C-95C2-5CDF1F4A1F02}"/>
      </w:docPartPr>
      <w:docPartBody>
        <w:p w:rsidR="00314CF4" w:rsidRDefault="00997C92">
          <w:pPr>
            <w:pStyle w:val="EE63D1393E18416989D7B45AA2CCE26B"/>
          </w:pPr>
          <w:r>
            <w:t>[Adresse de la société de l’expéditeur]</w:t>
          </w:r>
        </w:p>
      </w:docPartBody>
    </w:docPart>
    <w:docPart>
      <w:docPartPr>
        <w:name w:val="76C7B4CE542242EE9F1268FB11051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E3C63-00B6-49DA-8E3C-8012DC8DF8D1}"/>
      </w:docPartPr>
      <w:docPartBody>
        <w:p w:rsidR="00314CF4" w:rsidRDefault="00997C92">
          <w:pPr>
            <w:pStyle w:val="76C7B4CE542242EE9F1268FB11051D55"/>
          </w:pPr>
          <w:r>
            <w:t>[Adresse de l’expéditeur]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92"/>
    <w:rsid w:val="00314CF4"/>
    <w:rsid w:val="00321ADD"/>
    <w:rsid w:val="00997C92"/>
    <w:rsid w:val="00D15F80"/>
    <w:rsid w:val="00E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236499E7184421A56BFC0113FF0727">
    <w:name w:val="BC236499E7184421A56BFC0113FF0727"/>
  </w:style>
  <w:style w:type="paragraph" w:customStyle="1" w:styleId="EE63D1393E18416989D7B45AA2CCE26B">
    <w:name w:val="EE63D1393E18416989D7B45AA2CCE26B"/>
  </w:style>
  <w:style w:type="paragraph" w:customStyle="1" w:styleId="6884EDF82A054956B2F39B951506137E">
    <w:name w:val="6884EDF82A054956B2F39B951506137E"/>
  </w:style>
  <w:style w:type="paragraph" w:customStyle="1" w:styleId="BC4605E74E4346E396A712AD1F7AE720">
    <w:name w:val="BC4605E74E4346E396A712AD1F7AE720"/>
  </w:style>
  <w:style w:type="paragraph" w:customStyle="1" w:styleId="07C61A4791154099B37BCCE71A295D7D">
    <w:name w:val="07C61A4791154099B37BCCE71A295D7D"/>
  </w:style>
  <w:style w:type="paragraph" w:customStyle="1" w:styleId="FE4C64290254466B95EF853B6626181F">
    <w:name w:val="FE4C64290254466B95EF853B6626181F"/>
  </w:style>
  <w:style w:type="paragraph" w:customStyle="1" w:styleId="4E46F47707EF41229DC5839DF33A24EF">
    <w:name w:val="4E46F47707EF41229DC5839DF33A24EF"/>
  </w:style>
  <w:style w:type="paragraph" w:customStyle="1" w:styleId="9C53AF65CE8B44AE9805F9708827D986">
    <w:name w:val="9C53AF65CE8B44AE9805F9708827D986"/>
  </w:style>
  <w:style w:type="paragraph" w:customStyle="1" w:styleId="76C7B4CE542242EE9F1268FB11051D55">
    <w:name w:val="76C7B4CE542242EE9F1268FB11051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Inspectrice d’Académie – Inspectrice Pédagogique Régionale de Sciences Economiques et Sociales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23B703-FBE8-47DD-89B6-F9584DD18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9FBE8-4DA5-4F32-82C3-8E8B53F7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(création Essentiel)</Template>
  <TotalTime>1</TotalTime>
  <Pages>3</Pages>
  <Words>924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cATHERINE bruet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cbruet</dc:creator>
  <cp:keywords/>
  <cp:lastModifiedBy>HP</cp:lastModifiedBy>
  <cp:revision>3</cp:revision>
  <dcterms:created xsi:type="dcterms:W3CDTF">2017-09-12T15:54:00Z</dcterms:created>
  <dcterms:modified xsi:type="dcterms:W3CDTF">2017-09-12T15:55:00Z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TC018408419991</vt:lpwstr>
  </property>
</Properties>
</file>